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2D296">
      <w:pPr>
        <w:widowControl/>
        <w:spacing w:before="450" w:line="750" w:lineRule="atLeast"/>
        <w:jc w:val="center"/>
        <w:outlineLvl w:val="3"/>
        <w:rPr>
          <w:rFonts w:ascii="微软雅黑" w:hAnsi="微软雅黑" w:eastAsia="微软雅黑" w:cs="宋体"/>
          <w:b/>
          <w:bCs/>
          <w:color w:val="BF360C"/>
          <w:kern w:val="0"/>
          <w:sz w:val="36"/>
          <w:szCs w:val="36"/>
        </w:rPr>
      </w:pPr>
      <w:r>
        <w:rPr>
          <w:rFonts w:hint="eastAsia" w:ascii="微软雅黑" w:hAnsi="微软雅黑" w:eastAsia="微软雅黑" w:cs="宋体"/>
          <w:b/>
          <w:bCs/>
          <w:color w:val="BF360C"/>
          <w:kern w:val="0"/>
          <w:sz w:val="36"/>
          <w:szCs w:val="36"/>
        </w:rPr>
        <w:t>广东省发展改革委 广东省财政厅关于规范全省教育部门教育考试行政事业性收费及有关问题的通知</w:t>
      </w:r>
    </w:p>
    <w:p w14:paraId="4E910A12">
      <w:pPr>
        <w:widowControl/>
        <w:spacing w:line="360" w:lineRule="atLeast"/>
        <w:jc w:val="left"/>
        <w:rPr>
          <w:rFonts w:ascii="微软雅黑" w:hAnsi="微软雅黑" w:eastAsia="微软雅黑" w:cs="宋体"/>
          <w:color w:val="333333"/>
          <w:kern w:val="0"/>
          <w:szCs w:val="21"/>
        </w:rPr>
      </w:pPr>
      <w:r>
        <w:rPr>
          <w:rFonts w:hint="eastAsia" w:ascii="微软雅黑" w:hAnsi="微软雅黑" w:eastAsia="微软雅黑" w:cs="宋体"/>
          <w:color w:val="666666"/>
          <w:kern w:val="0"/>
          <w:szCs w:val="21"/>
        </w:rPr>
        <w:t>信息来源：价格处时间：2022-12-14 16:53:32</w:t>
      </w:r>
    </w:p>
    <w:p w14:paraId="493EE6D9">
      <w:pPr>
        <w:widowControl/>
        <w:spacing w:before="150" w:line="540" w:lineRule="atLeast"/>
        <w:jc w:val="center"/>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粤发改价格〔2022〕442号</w:t>
      </w:r>
    </w:p>
    <w:p w14:paraId="2791B814">
      <w:pPr>
        <w:widowControl/>
        <w:spacing w:before="150" w:line="540" w:lineRule="atLeas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省教育厅，各地级以上市发展改革局（委）、财政局：</w:t>
      </w:r>
    </w:p>
    <w:p w14:paraId="490CA9D8">
      <w:pPr>
        <w:widowControl/>
        <w:spacing w:before="150" w:line="540" w:lineRule="atLeas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为进一步规范我省教育部门教育考试行政事业性收费，根据《广东省行政事业性收费管理条例》《全国性考试考务费目录清单》等有关规定，我们对教育部门教育考试行政事业性收费进行了梳理规范，经省人民政府同意，现将有关事宜通知如下：</w:t>
      </w:r>
    </w:p>
    <w:p w14:paraId="0D1EC1EB">
      <w:pPr>
        <w:widowControl/>
        <w:spacing w:before="150" w:line="540" w:lineRule="atLeas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一、统一公布并调整规范全省教育部门教育考试行政事业性收费项目及标准（详见附件1），此前出台的相关政策文件同步废止（详见附件2）。其中，根据教育考试改革情况，对高等教育自学考试、普通高考术科考试和普通高等学校招收中等职业学校毕业生统一考试的收费标准和分类进行了调整，其他收费标准基本保持不变。</w:t>
      </w:r>
    </w:p>
    <w:p w14:paraId="4FC7C8C1">
      <w:pPr>
        <w:widowControl/>
        <w:spacing w:before="150" w:line="540" w:lineRule="atLeas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二、教育考试收费属于行政事业性收费，按规定全额上缴财政，实行“收支两条线”管理。收费单位要严格按照规定收费，不得擅自减免收费、增加收费项目、扩大收费范围、调整征收标准和坐收坐支等。</w:t>
      </w:r>
    </w:p>
    <w:p w14:paraId="43440208">
      <w:pPr>
        <w:widowControl/>
        <w:spacing w:before="150" w:line="540" w:lineRule="atLeas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三、本通知按部门职能分工负责解释，自2023年1月1日起执行。与本通知规定不一致的，以本通知为准。请各地对相关政策文件进行认真清理，及时废止、修改。执行期间如遇国家和省相关政策调整，按新政策执行。</w:t>
      </w:r>
    </w:p>
    <w:p w14:paraId="15124054">
      <w:pPr>
        <w:widowControl/>
        <w:spacing w:before="150" w:line="540" w:lineRule="atLeas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　　附件：1.广东省教育部门教育考试行政事业性收费项目和标准表</w:t>
      </w:r>
    </w:p>
    <w:p w14:paraId="04235B96">
      <w:pPr>
        <w:widowControl/>
        <w:spacing w:before="150" w:line="540" w:lineRule="atLeast"/>
        <w:ind w:left="1170"/>
        <w:jc w:val="lef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2.废止的教育考试行政事业性收费政策文件</w:t>
      </w:r>
    </w:p>
    <w:p w14:paraId="57FCCD67">
      <w:pPr>
        <w:widowControl/>
        <w:spacing w:before="150" w:line="540" w:lineRule="atLeast"/>
        <w:jc w:val="righ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广东省发展改革委    广东省财政厅</w:t>
      </w:r>
    </w:p>
    <w:p w14:paraId="3DE08FA3">
      <w:pPr>
        <w:widowControl/>
        <w:spacing w:before="150" w:line="540" w:lineRule="atLeast"/>
        <w:jc w:val="right"/>
        <w:rPr>
          <w:rFonts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t>2022年12月1日</w:t>
      </w:r>
    </w:p>
    <w:p w14:paraId="3988CD2E"/>
    <w:p w14:paraId="711DD9CD"/>
    <w:p w14:paraId="2AC7E152"/>
    <w:p w14:paraId="74735C37"/>
    <w:p w14:paraId="4A4F8492"/>
    <w:p w14:paraId="43DE2D27"/>
    <w:p w14:paraId="0487BC1E"/>
    <w:p w14:paraId="1A760F85"/>
    <w:p w14:paraId="6EDD78DB"/>
    <w:p w14:paraId="0B1E6C56"/>
    <w:p w14:paraId="288AE7BD"/>
    <w:p w14:paraId="3648831E"/>
    <w:p w14:paraId="01AC9A07"/>
    <w:p w14:paraId="7AFAA31B"/>
    <w:p w14:paraId="7CA0F528"/>
    <w:p w14:paraId="30FE7666"/>
    <w:p w14:paraId="7CEAD255"/>
    <w:p w14:paraId="0CFCCAD1"/>
    <w:p w14:paraId="35CE043A"/>
    <w:p w14:paraId="1D9D3848"/>
    <w:p w14:paraId="5500CDE3"/>
    <w:p w14:paraId="4C6976F3"/>
    <w:p w14:paraId="1B72B65E"/>
    <w:p w14:paraId="3F62C7D7"/>
    <w:p w14:paraId="25DA9604"/>
    <w:p w14:paraId="759DD75C"/>
    <w:p w14:paraId="2058B346"/>
    <w:p w14:paraId="75C72EA0"/>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81"/>
        <w:gridCol w:w="2222"/>
        <w:gridCol w:w="2495"/>
        <w:gridCol w:w="3222"/>
      </w:tblGrid>
      <w:tr w14:paraId="04306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9" w:hRule="atLeast"/>
        </w:trPr>
        <w:tc>
          <w:tcPr>
            <w:tcW w:w="1645" w:type="pct"/>
            <w:gridSpan w:val="2"/>
            <w:tcBorders>
              <w:top w:val="nil"/>
              <w:left w:val="nil"/>
              <w:bottom w:val="nil"/>
              <w:right w:val="nil"/>
            </w:tcBorders>
            <w:shd w:val="clear"/>
            <w:vAlign w:val="center"/>
          </w:tcPr>
          <w:p w14:paraId="24CF0923">
            <w:pPr>
              <w:keepNext w:val="0"/>
              <w:keepLines w:val="0"/>
              <w:widowControl/>
              <w:suppressLineNumbers w:val="0"/>
              <w:jc w:val="left"/>
              <w:textAlignment w:val="center"/>
              <w:rPr>
                <w:rFonts w:ascii="方正仿宋简体" w:hAnsi="方正仿宋简体" w:eastAsia="方正仿宋简体" w:cs="方正仿宋简体"/>
                <w:i w:val="0"/>
                <w:iCs w:val="0"/>
                <w:color w:val="000000"/>
                <w:sz w:val="24"/>
                <w:szCs w:val="24"/>
                <w:u w:val="none"/>
              </w:rPr>
            </w:pPr>
            <w:r>
              <w:rPr>
                <w:rFonts w:hint="default" w:ascii="方正仿宋简体" w:hAnsi="方正仿宋简体" w:eastAsia="方正仿宋简体" w:cs="方正仿宋简体"/>
                <w:i w:val="0"/>
                <w:iCs w:val="0"/>
                <w:color w:val="000000"/>
                <w:kern w:val="0"/>
                <w:sz w:val="24"/>
                <w:szCs w:val="24"/>
                <w:u w:val="none"/>
                <w:bdr w:val="none" w:color="auto" w:sz="0" w:space="0"/>
                <w:lang w:val="en-US" w:eastAsia="zh-CN" w:bidi="ar"/>
              </w:rPr>
              <w:t>附件1</w:t>
            </w:r>
          </w:p>
        </w:tc>
        <w:tc>
          <w:tcPr>
            <w:tcW w:w="1464" w:type="pct"/>
            <w:tcBorders>
              <w:top w:val="nil"/>
              <w:left w:val="nil"/>
              <w:bottom w:val="nil"/>
              <w:right w:val="nil"/>
            </w:tcBorders>
            <w:shd w:val="clear"/>
            <w:vAlign w:val="center"/>
          </w:tcPr>
          <w:p w14:paraId="635B0D73">
            <w:pPr>
              <w:rPr>
                <w:rFonts w:hint="default" w:ascii="方正仿宋简体" w:hAnsi="方正仿宋简体" w:eastAsia="方正仿宋简体" w:cs="方正仿宋简体"/>
                <w:i w:val="0"/>
                <w:iCs w:val="0"/>
                <w:color w:val="000000"/>
                <w:sz w:val="24"/>
                <w:szCs w:val="24"/>
                <w:u w:val="none"/>
              </w:rPr>
            </w:pPr>
          </w:p>
        </w:tc>
        <w:tc>
          <w:tcPr>
            <w:tcW w:w="1890" w:type="pct"/>
            <w:tcBorders>
              <w:top w:val="nil"/>
              <w:left w:val="nil"/>
              <w:bottom w:val="nil"/>
              <w:right w:val="nil"/>
            </w:tcBorders>
            <w:shd w:val="clear"/>
            <w:vAlign w:val="center"/>
          </w:tcPr>
          <w:p w14:paraId="487B969D">
            <w:pPr>
              <w:jc w:val="left"/>
              <w:rPr>
                <w:rFonts w:hint="default" w:ascii="方正仿宋简体" w:hAnsi="方正仿宋简体" w:eastAsia="方正仿宋简体" w:cs="方正仿宋简体"/>
                <w:i w:val="0"/>
                <w:iCs w:val="0"/>
                <w:color w:val="000000"/>
                <w:sz w:val="24"/>
                <w:szCs w:val="24"/>
                <w:u w:val="none"/>
              </w:rPr>
            </w:pPr>
          </w:p>
        </w:tc>
      </w:tr>
      <w:tr w14:paraId="6EB21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000" w:type="pct"/>
            <w:gridSpan w:val="4"/>
            <w:tcBorders>
              <w:top w:val="nil"/>
              <w:left w:val="nil"/>
              <w:bottom w:val="nil"/>
              <w:right w:val="nil"/>
            </w:tcBorders>
            <w:shd w:val="clear"/>
            <w:vAlign w:val="center"/>
          </w:tcPr>
          <w:p w14:paraId="0153467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广东省教育部门教育考试行政事业性收费项目和标准表</w:t>
            </w:r>
          </w:p>
        </w:tc>
      </w:tr>
      <w:tr w14:paraId="59AD3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341" w:type="pct"/>
            <w:tcBorders>
              <w:top w:val="single" w:color="000000" w:sz="4" w:space="0"/>
              <w:left w:val="single" w:color="000000" w:sz="4" w:space="0"/>
              <w:bottom w:val="single" w:color="000000" w:sz="4" w:space="0"/>
              <w:right w:val="nil"/>
            </w:tcBorders>
            <w:shd w:val="clear"/>
            <w:vAlign w:val="center"/>
          </w:tcPr>
          <w:p w14:paraId="1DD8FCEE">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sz w:val="22"/>
                <w:szCs w:val="22"/>
                <w:u w:val="none"/>
              </w:rPr>
            </w:pPr>
            <w:r>
              <w:rPr>
                <w:rFonts w:hint="default" w:ascii="方正仿宋简体" w:hAnsi="方正仿宋简体" w:eastAsia="方正仿宋简体" w:cs="方正仿宋简体"/>
                <w:b/>
                <w:bCs/>
                <w:i w:val="0"/>
                <w:iCs w:val="0"/>
                <w:color w:val="000000"/>
                <w:kern w:val="0"/>
                <w:sz w:val="22"/>
                <w:szCs w:val="22"/>
                <w:u w:val="none"/>
                <w:bdr w:val="none" w:color="auto" w:sz="0" w:space="0"/>
                <w:lang w:val="en-US" w:eastAsia="zh-CN" w:bidi="ar"/>
              </w:rPr>
              <w:t>序号</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7029E77B">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sz w:val="22"/>
                <w:szCs w:val="22"/>
                <w:u w:val="none"/>
              </w:rPr>
            </w:pPr>
            <w:r>
              <w:rPr>
                <w:rFonts w:hint="default" w:ascii="方正仿宋简体" w:hAnsi="方正仿宋简体" w:eastAsia="方正仿宋简体" w:cs="方正仿宋简体"/>
                <w:b/>
                <w:bCs/>
                <w:i w:val="0"/>
                <w:iCs w:val="0"/>
                <w:color w:val="000000"/>
                <w:kern w:val="0"/>
                <w:sz w:val="22"/>
                <w:szCs w:val="22"/>
                <w:u w:val="none"/>
                <w:bdr w:val="none" w:color="auto" w:sz="0" w:space="0"/>
                <w:lang w:val="en-US" w:eastAsia="zh-CN" w:bidi="ar"/>
              </w:rPr>
              <w:t>考试项目</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4616CF5D">
            <w:pPr>
              <w:keepNext w:val="0"/>
              <w:keepLines w:val="0"/>
              <w:widowControl/>
              <w:suppressLineNumbers w:val="0"/>
              <w:jc w:val="center"/>
              <w:textAlignment w:val="center"/>
              <w:rPr>
                <w:rFonts w:hint="default" w:ascii="方正仿宋简体" w:hAnsi="方正仿宋简体" w:eastAsia="方正仿宋简体" w:cs="方正仿宋简体"/>
                <w:b/>
                <w:bCs/>
                <w:i w:val="0"/>
                <w:iCs w:val="0"/>
                <w:color w:val="000000"/>
                <w:sz w:val="22"/>
                <w:szCs w:val="22"/>
                <w:u w:val="none"/>
              </w:rPr>
            </w:pPr>
            <w:r>
              <w:rPr>
                <w:rFonts w:hint="default" w:ascii="方正仿宋简体" w:hAnsi="方正仿宋简体" w:eastAsia="方正仿宋简体" w:cs="方正仿宋简体"/>
                <w:b/>
                <w:bCs/>
                <w:i w:val="0"/>
                <w:iCs w:val="0"/>
                <w:color w:val="000000"/>
                <w:kern w:val="0"/>
                <w:sz w:val="22"/>
                <w:szCs w:val="22"/>
                <w:u w:val="none"/>
                <w:bdr w:val="none" w:color="auto" w:sz="0" w:space="0"/>
                <w:lang w:val="en-US" w:eastAsia="zh-CN" w:bidi="ar"/>
              </w:rPr>
              <w:t>考试费收费标准（含上交国家教育部门费用）</w:t>
            </w:r>
          </w:p>
        </w:tc>
      </w:tr>
      <w:tr w14:paraId="117A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341" w:type="pct"/>
            <w:tcBorders>
              <w:top w:val="single" w:color="000000" w:sz="4" w:space="0"/>
              <w:left w:val="single" w:color="000000" w:sz="4" w:space="0"/>
              <w:bottom w:val="single" w:color="000000" w:sz="4" w:space="0"/>
              <w:right w:val="nil"/>
            </w:tcBorders>
            <w:shd w:val="clear"/>
            <w:vAlign w:val="center"/>
          </w:tcPr>
          <w:p w14:paraId="2B1E664C">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1</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228D2531">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高等教育自学考试</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5E9E1856">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笔试每人每科次</w:t>
            </w:r>
            <w:r>
              <w:rPr>
                <w:rStyle w:val="14"/>
                <w:bdr w:val="none" w:color="auto" w:sz="0" w:space="0"/>
                <w:lang w:val="en-US" w:eastAsia="zh-CN" w:bidi="ar"/>
              </w:rPr>
              <w:t>52元，非毕业论文（设计）类实践性学习环节考试每人每科次150元，毕业论文（设计）类实践性学习环节考试每人每科次270元</w:t>
            </w:r>
          </w:p>
        </w:tc>
      </w:tr>
      <w:tr w14:paraId="57D28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41" w:type="pct"/>
            <w:tcBorders>
              <w:top w:val="single" w:color="000000" w:sz="4" w:space="0"/>
              <w:left w:val="single" w:color="000000" w:sz="4" w:space="0"/>
              <w:bottom w:val="single" w:color="000000" w:sz="4" w:space="0"/>
              <w:right w:val="nil"/>
            </w:tcBorders>
            <w:shd w:val="clear"/>
            <w:vAlign w:val="center"/>
          </w:tcPr>
          <w:p w14:paraId="5D573713">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2</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51847C6D">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全国公共英语等级考试</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4E13DF03">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一级</w:t>
            </w:r>
            <w:r>
              <w:rPr>
                <w:rStyle w:val="14"/>
                <w:bdr w:val="none" w:color="auto" w:sz="0" w:space="0"/>
                <w:lang w:val="en-US" w:eastAsia="zh-CN" w:bidi="ar"/>
              </w:rPr>
              <w:t>B、一级、二级：笔试每人每科次70元，口试每人每科次40元；三级、四级、五级：笔试每人每科次100元，口试每人每科次60元</w:t>
            </w:r>
          </w:p>
        </w:tc>
      </w:tr>
      <w:tr w14:paraId="578CA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341" w:type="pct"/>
            <w:tcBorders>
              <w:top w:val="single" w:color="000000" w:sz="4" w:space="0"/>
              <w:left w:val="single" w:color="000000" w:sz="4" w:space="0"/>
              <w:bottom w:val="nil"/>
              <w:right w:val="nil"/>
            </w:tcBorders>
            <w:shd w:val="clear"/>
            <w:vAlign w:val="center"/>
          </w:tcPr>
          <w:p w14:paraId="074FA604">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3</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3DE31226">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全国计算机应用技术证书考试</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0D8F421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每人每模块</w:t>
            </w:r>
            <w:r>
              <w:rPr>
                <w:rStyle w:val="14"/>
                <w:bdr w:val="none" w:color="auto" w:sz="0" w:space="0"/>
                <w:lang w:val="en-US" w:eastAsia="zh-CN" w:bidi="ar"/>
              </w:rPr>
              <w:t>95元</w:t>
            </w:r>
          </w:p>
        </w:tc>
      </w:tr>
      <w:tr w14:paraId="22EB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1" w:type="pct"/>
            <w:vMerge w:val="restart"/>
            <w:tcBorders>
              <w:top w:val="single" w:color="000000" w:sz="4" w:space="0"/>
              <w:left w:val="single" w:color="000000" w:sz="4" w:space="0"/>
              <w:bottom w:val="single" w:color="000000" w:sz="4" w:space="0"/>
              <w:right w:val="nil"/>
            </w:tcBorders>
            <w:shd w:val="clear"/>
            <w:vAlign w:val="center"/>
          </w:tcPr>
          <w:p w14:paraId="7D10303A">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4</w:t>
            </w:r>
          </w:p>
        </w:tc>
        <w:tc>
          <w:tcPr>
            <w:tcW w:w="1304" w:type="pct"/>
            <w:vMerge w:val="restart"/>
            <w:tcBorders>
              <w:top w:val="single" w:color="000000" w:sz="4" w:space="0"/>
              <w:left w:val="single" w:color="000000" w:sz="4" w:space="0"/>
              <w:bottom w:val="single" w:color="000000" w:sz="4" w:space="0"/>
              <w:right w:val="single" w:color="000000" w:sz="4" w:space="0"/>
            </w:tcBorders>
            <w:shd w:val="clear"/>
            <w:vAlign w:val="center"/>
          </w:tcPr>
          <w:p w14:paraId="606D8BA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高考</w:t>
            </w:r>
            <w:r>
              <w:rPr>
                <w:rStyle w:val="14"/>
                <w:bdr w:val="none" w:color="auto" w:sz="0" w:space="0"/>
                <w:lang w:val="en-US" w:eastAsia="zh-CN" w:bidi="ar"/>
              </w:rPr>
              <w:t>(含成人高考)</w:t>
            </w:r>
          </w:p>
        </w:tc>
        <w:tc>
          <w:tcPr>
            <w:tcW w:w="1464" w:type="pct"/>
            <w:tcBorders>
              <w:top w:val="single" w:color="000000" w:sz="4" w:space="0"/>
              <w:left w:val="single" w:color="000000" w:sz="4" w:space="0"/>
              <w:bottom w:val="single" w:color="000000" w:sz="4" w:space="0"/>
              <w:right w:val="single" w:color="000000" w:sz="4" w:space="0"/>
            </w:tcBorders>
            <w:shd w:val="clear"/>
            <w:vAlign w:val="center"/>
          </w:tcPr>
          <w:p w14:paraId="47CCF1C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w:t>
            </w:r>
            <w:r>
              <w:rPr>
                <w:rStyle w:val="14"/>
                <w:bdr w:val="none" w:color="auto" w:sz="0" w:space="0"/>
                <w:lang w:val="en-US" w:eastAsia="zh-CN" w:bidi="ar"/>
              </w:rPr>
              <w:t>1）成人高考</w:t>
            </w:r>
          </w:p>
        </w:tc>
        <w:tc>
          <w:tcPr>
            <w:tcW w:w="1890" w:type="pct"/>
            <w:tcBorders>
              <w:top w:val="single" w:color="000000" w:sz="4" w:space="0"/>
              <w:left w:val="single" w:color="000000" w:sz="4" w:space="0"/>
              <w:bottom w:val="single" w:color="000000" w:sz="4" w:space="0"/>
              <w:right w:val="single" w:color="000000" w:sz="4" w:space="0"/>
            </w:tcBorders>
            <w:shd w:val="clear"/>
            <w:vAlign w:val="center"/>
          </w:tcPr>
          <w:p w14:paraId="6C16E68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每人每科次</w:t>
            </w:r>
            <w:r>
              <w:rPr>
                <w:rStyle w:val="14"/>
                <w:bdr w:val="none" w:color="auto" w:sz="0" w:space="0"/>
                <w:lang w:val="en-US" w:eastAsia="zh-CN" w:bidi="ar"/>
              </w:rPr>
              <w:t>37元</w:t>
            </w:r>
          </w:p>
        </w:tc>
      </w:tr>
      <w:tr w14:paraId="5E82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trPr>
        <w:tc>
          <w:tcPr>
            <w:tcW w:w="341" w:type="pct"/>
            <w:vMerge w:val="continue"/>
            <w:tcBorders>
              <w:top w:val="single" w:color="000000" w:sz="4" w:space="0"/>
              <w:left w:val="single" w:color="000000" w:sz="4" w:space="0"/>
              <w:bottom w:val="single" w:color="000000" w:sz="4" w:space="0"/>
              <w:right w:val="nil"/>
            </w:tcBorders>
            <w:shd w:val="clear"/>
            <w:vAlign w:val="center"/>
          </w:tcPr>
          <w:p w14:paraId="73929153">
            <w:pPr>
              <w:jc w:val="center"/>
              <w:rPr>
                <w:rFonts w:hint="default" w:ascii="方正仿宋简体" w:hAnsi="方正仿宋简体" w:eastAsia="方正仿宋简体" w:cs="方正仿宋简体"/>
                <w:i w:val="0"/>
                <w:iCs w:val="0"/>
                <w:color w:val="000000"/>
                <w:sz w:val="22"/>
                <w:szCs w:val="22"/>
                <w:u w:val="none"/>
              </w:rPr>
            </w:pPr>
          </w:p>
        </w:tc>
        <w:tc>
          <w:tcPr>
            <w:tcW w:w="13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2007BE5C">
            <w:pPr>
              <w:rPr>
                <w:rFonts w:hint="default" w:ascii="方正仿宋简体" w:hAnsi="方正仿宋简体" w:eastAsia="方正仿宋简体" w:cs="方正仿宋简体"/>
                <w:i w:val="0"/>
                <w:iCs w:val="0"/>
                <w:color w:val="000000"/>
                <w:sz w:val="22"/>
                <w:szCs w:val="22"/>
                <w:u w:val="none"/>
              </w:rPr>
            </w:pPr>
          </w:p>
        </w:tc>
        <w:tc>
          <w:tcPr>
            <w:tcW w:w="1464" w:type="pct"/>
            <w:tcBorders>
              <w:top w:val="single" w:color="000000" w:sz="4" w:space="0"/>
              <w:left w:val="single" w:color="000000" w:sz="4" w:space="0"/>
              <w:bottom w:val="single" w:color="000000" w:sz="4" w:space="0"/>
              <w:right w:val="single" w:color="000000" w:sz="4" w:space="0"/>
            </w:tcBorders>
            <w:shd w:val="clear"/>
            <w:vAlign w:val="center"/>
          </w:tcPr>
          <w:p w14:paraId="10788FC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w:t>
            </w:r>
            <w:r>
              <w:rPr>
                <w:rStyle w:val="14"/>
                <w:bdr w:val="none" w:color="auto" w:sz="0" w:space="0"/>
                <w:lang w:val="en-US" w:eastAsia="zh-CN" w:bidi="ar"/>
              </w:rPr>
              <w:t>2）普通高考（含高中学业水平考试、高职院校五年一贯制单独招生考试）</w:t>
            </w:r>
          </w:p>
        </w:tc>
        <w:tc>
          <w:tcPr>
            <w:tcW w:w="1890" w:type="pct"/>
            <w:tcBorders>
              <w:top w:val="single" w:color="000000" w:sz="4" w:space="0"/>
              <w:left w:val="single" w:color="000000" w:sz="4" w:space="0"/>
              <w:bottom w:val="single" w:color="000000" w:sz="4" w:space="0"/>
              <w:right w:val="single" w:color="000000" w:sz="4" w:space="0"/>
            </w:tcBorders>
            <w:shd w:val="clear"/>
            <w:vAlign w:val="center"/>
          </w:tcPr>
          <w:p w14:paraId="6929CAE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每人每科次</w:t>
            </w:r>
            <w:r>
              <w:rPr>
                <w:rStyle w:val="14"/>
                <w:bdr w:val="none" w:color="auto" w:sz="0" w:space="0"/>
                <w:lang w:val="en-US" w:eastAsia="zh-CN" w:bidi="ar"/>
              </w:rPr>
              <w:t>25元</w:t>
            </w:r>
          </w:p>
        </w:tc>
      </w:tr>
      <w:tr w14:paraId="508F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41" w:type="pct"/>
            <w:vMerge w:val="continue"/>
            <w:tcBorders>
              <w:top w:val="single" w:color="000000" w:sz="4" w:space="0"/>
              <w:left w:val="single" w:color="000000" w:sz="4" w:space="0"/>
              <w:bottom w:val="single" w:color="000000" w:sz="4" w:space="0"/>
              <w:right w:val="nil"/>
            </w:tcBorders>
            <w:shd w:val="clear"/>
            <w:vAlign w:val="center"/>
          </w:tcPr>
          <w:p w14:paraId="132849CF">
            <w:pPr>
              <w:jc w:val="center"/>
              <w:rPr>
                <w:rFonts w:hint="default" w:ascii="方正仿宋简体" w:hAnsi="方正仿宋简体" w:eastAsia="方正仿宋简体" w:cs="方正仿宋简体"/>
                <w:i w:val="0"/>
                <w:iCs w:val="0"/>
                <w:color w:val="000000"/>
                <w:sz w:val="22"/>
                <w:szCs w:val="22"/>
                <w:u w:val="none"/>
              </w:rPr>
            </w:pPr>
          </w:p>
        </w:tc>
        <w:tc>
          <w:tcPr>
            <w:tcW w:w="13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242623">
            <w:pPr>
              <w:rPr>
                <w:rFonts w:hint="default" w:ascii="方正仿宋简体" w:hAnsi="方正仿宋简体" w:eastAsia="方正仿宋简体" w:cs="方正仿宋简体"/>
                <w:i w:val="0"/>
                <w:iCs w:val="0"/>
                <w:color w:val="000000"/>
                <w:sz w:val="22"/>
                <w:szCs w:val="22"/>
                <w:u w:val="none"/>
              </w:rPr>
            </w:pPr>
          </w:p>
        </w:tc>
        <w:tc>
          <w:tcPr>
            <w:tcW w:w="1464" w:type="pct"/>
            <w:tcBorders>
              <w:top w:val="single" w:color="000000" w:sz="4" w:space="0"/>
              <w:left w:val="single" w:color="000000" w:sz="4" w:space="0"/>
              <w:bottom w:val="single" w:color="000000" w:sz="4" w:space="0"/>
              <w:right w:val="single" w:color="000000" w:sz="4" w:space="0"/>
            </w:tcBorders>
            <w:shd w:val="clear"/>
            <w:vAlign w:val="center"/>
          </w:tcPr>
          <w:p w14:paraId="68D6855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w:t>
            </w:r>
            <w:r>
              <w:rPr>
                <w:rStyle w:val="14"/>
                <w:bdr w:val="none" w:color="auto" w:sz="0" w:space="0"/>
                <w:lang w:val="en-US" w:eastAsia="zh-CN" w:bidi="ar"/>
              </w:rPr>
              <w:t>3）普通高考术科考试</w:t>
            </w:r>
          </w:p>
        </w:tc>
        <w:tc>
          <w:tcPr>
            <w:tcW w:w="1890" w:type="pct"/>
            <w:tcBorders>
              <w:top w:val="single" w:color="000000" w:sz="4" w:space="0"/>
              <w:left w:val="single" w:color="000000" w:sz="4" w:space="0"/>
              <w:bottom w:val="single" w:color="000000" w:sz="4" w:space="0"/>
              <w:right w:val="single" w:color="000000" w:sz="4" w:space="0"/>
            </w:tcBorders>
            <w:shd w:val="clear"/>
            <w:vAlign w:val="center"/>
          </w:tcPr>
          <w:p w14:paraId="4AC8676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每人每科类</w:t>
            </w:r>
            <w:r>
              <w:rPr>
                <w:rStyle w:val="14"/>
                <w:bdr w:val="none" w:color="auto" w:sz="0" w:space="0"/>
                <w:lang w:val="en-US" w:eastAsia="zh-CN" w:bidi="ar"/>
              </w:rPr>
              <w:t>245元，外省考点另增加每人每科类35元</w:t>
            </w:r>
          </w:p>
        </w:tc>
      </w:tr>
      <w:tr w14:paraId="72EA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1" w:type="pct"/>
            <w:vMerge w:val="continue"/>
            <w:tcBorders>
              <w:top w:val="single" w:color="000000" w:sz="4" w:space="0"/>
              <w:left w:val="single" w:color="000000" w:sz="4" w:space="0"/>
              <w:bottom w:val="single" w:color="000000" w:sz="4" w:space="0"/>
              <w:right w:val="nil"/>
            </w:tcBorders>
            <w:shd w:val="clear"/>
            <w:vAlign w:val="center"/>
          </w:tcPr>
          <w:p w14:paraId="73B3FDD2">
            <w:pPr>
              <w:jc w:val="center"/>
              <w:rPr>
                <w:rFonts w:hint="default" w:ascii="方正仿宋简体" w:hAnsi="方正仿宋简体" w:eastAsia="方正仿宋简体" w:cs="方正仿宋简体"/>
                <w:i w:val="0"/>
                <w:iCs w:val="0"/>
                <w:color w:val="000000"/>
                <w:sz w:val="22"/>
                <w:szCs w:val="22"/>
                <w:u w:val="none"/>
              </w:rPr>
            </w:pPr>
          </w:p>
        </w:tc>
        <w:tc>
          <w:tcPr>
            <w:tcW w:w="13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0F96A2">
            <w:pPr>
              <w:rPr>
                <w:rFonts w:hint="default" w:ascii="方正仿宋简体" w:hAnsi="方正仿宋简体" w:eastAsia="方正仿宋简体" w:cs="方正仿宋简体"/>
                <w:i w:val="0"/>
                <w:iCs w:val="0"/>
                <w:color w:val="000000"/>
                <w:sz w:val="22"/>
                <w:szCs w:val="22"/>
                <w:u w:val="none"/>
              </w:rPr>
            </w:pPr>
          </w:p>
        </w:tc>
        <w:tc>
          <w:tcPr>
            <w:tcW w:w="1464" w:type="pct"/>
            <w:tcBorders>
              <w:top w:val="single" w:color="000000" w:sz="4" w:space="0"/>
              <w:left w:val="single" w:color="000000" w:sz="4" w:space="0"/>
              <w:bottom w:val="single" w:color="000000" w:sz="4" w:space="0"/>
              <w:right w:val="single" w:color="000000" w:sz="4" w:space="0"/>
            </w:tcBorders>
            <w:shd w:val="clear"/>
            <w:vAlign w:val="center"/>
          </w:tcPr>
          <w:p w14:paraId="3355443A">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w:t>
            </w:r>
            <w:r>
              <w:rPr>
                <w:rStyle w:val="14"/>
                <w:bdr w:val="none" w:color="auto" w:sz="0" w:space="0"/>
                <w:lang w:val="en-US" w:eastAsia="zh-CN" w:bidi="ar"/>
              </w:rPr>
              <w:t>4）小语种招生考试</w:t>
            </w:r>
          </w:p>
        </w:tc>
        <w:tc>
          <w:tcPr>
            <w:tcW w:w="1890" w:type="pct"/>
            <w:tcBorders>
              <w:top w:val="single" w:color="000000" w:sz="4" w:space="0"/>
              <w:left w:val="single" w:color="000000" w:sz="4" w:space="0"/>
              <w:bottom w:val="single" w:color="000000" w:sz="4" w:space="0"/>
              <w:right w:val="single" w:color="000000" w:sz="4" w:space="0"/>
            </w:tcBorders>
            <w:shd w:val="clear"/>
            <w:vAlign w:val="center"/>
          </w:tcPr>
          <w:p w14:paraId="543D9116">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每人每科次</w:t>
            </w:r>
            <w:r>
              <w:rPr>
                <w:rStyle w:val="14"/>
                <w:bdr w:val="none" w:color="auto" w:sz="0" w:space="0"/>
                <w:lang w:val="en-US" w:eastAsia="zh-CN" w:bidi="ar"/>
              </w:rPr>
              <w:t>40元</w:t>
            </w:r>
          </w:p>
        </w:tc>
      </w:tr>
      <w:tr w14:paraId="0D07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1" w:type="pct"/>
            <w:vMerge w:val="continue"/>
            <w:tcBorders>
              <w:top w:val="single" w:color="000000" w:sz="4" w:space="0"/>
              <w:left w:val="single" w:color="000000" w:sz="4" w:space="0"/>
              <w:bottom w:val="single" w:color="000000" w:sz="4" w:space="0"/>
              <w:right w:val="nil"/>
            </w:tcBorders>
            <w:shd w:val="clear"/>
            <w:vAlign w:val="center"/>
          </w:tcPr>
          <w:p w14:paraId="5F828B55">
            <w:pPr>
              <w:jc w:val="center"/>
              <w:rPr>
                <w:rFonts w:hint="default" w:ascii="方正仿宋简体" w:hAnsi="方正仿宋简体" w:eastAsia="方正仿宋简体" w:cs="方正仿宋简体"/>
                <w:i w:val="0"/>
                <w:iCs w:val="0"/>
                <w:color w:val="000000"/>
                <w:sz w:val="22"/>
                <w:szCs w:val="22"/>
                <w:u w:val="none"/>
              </w:rPr>
            </w:pPr>
          </w:p>
        </w:tc>
        <w:tc>
          <w:tcPr>
            <w:tcW w:w="13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18C264B">
            <w:pPr>
              <w:rPr>
                <w:rFonts w:hint="default" w:ascii="方正仿宋简体" w:hAnsi="方正仿宋简体" w:eastAsia="方正仿宋简体" w:cs="方正仿宋简体"/>
                <w:i w:val="0"/>
                <w:iCs w:val="0"/>
                <w:color w:val="000000"/>
                <w:sz w:val="22"/>
                <w:szCs w:val="22"/>
                <w:u w:val="none"/>
              </w:rPr>
            </w:pPr>
          </w:p>
        </w:tc>
        <w:tc>
          <w:tcPr>
            <w:tcW w:w="1464" w:type="pct"/>
            <w:tcBorders>
              <w:top w:val="single" w:color="000000" w:sz="4" w:space="0"/>
              <w:left w:val="single" w:color="000000" w:sz="4" w:space="0"/>
              <w:bottom w:val="single" w:color="000000" w:sz="4" w:space="0"/>
              <w:right w:val="single" w:color="000000" w:sz="4" w:space="0"/>
            </w:tcBorders>
            <w:shd w:val="clear"/>
            <w:vAlign w:val="center"/>
          </w:tcPr>
          <w:p w14:paraId="6891ADEF">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w:t>
            </w:r>
            <w:r>
              <w:rPr>
                <w:rStyle w:val="14"/>
                <w:bdr w:val="none" w:color="auto" w:sz="0" w:space="0"/>
                <w:lang w:val="en-US" w:eastAsia="zh-CN" w:bidi="ar"/>
              </w:rPr>
              <w:t>5）自主招生考试</w:t>
            </w:r>
          </w:p>
        </w:tc>
        <w:tc>
          <w:tcPr>
            <w:tcW w:w="1890" w:type="pct"/>
            <w:tcBorders>
              <w:top w:val="single" w:color="000000" w:sz="4" w:space="0"/>
              <w:left w:val="single" w:color="000000" w:sz="4" w:space="0"/>
              <w:bottom w:val="single" w:color="000000" w:sz="4" w:space="0"/>
              <w:right w:val="single" w:color="000000" w:sz="4" w:space="0"/>
            </w:tcBorders>
            <w:shd w:val="clear"/>
            <w:vAlign w:val="center"/>
          </w:tcPr>
          <w:p w14:paraId="7928E4A7">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每人每科次</w:t>
            </w:r>
            <w:r>
              <w:rPr>
                <w:rStyle w:val="14"/>
                <w:bdr w:val="none" w:color="auto" w:sz="0" w:space="0"/>
                <w:lang w:val="en-US" w:eastAsia="zh-CN" w:bidi="ar"/>
              </w:rPr>
              <w:t>40元</w:t>
            </w:r>
          </w:p>
        </w:tc>
      </w:tr>
      <w:tr w14:paraId="23BFE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41" w:type="pct"/>
            <w:vMerge w:val="continue"/>
            <w:tcBorders>
              <w:top w:val="single" w:color="000000" w:sz="4" w:space="0"/>
              <w:left w:val="single" w:color="000000" w:sz="4" w:space="0"/>
              <w:bottom w:val="single" w:color="000000" w:sz="4" w:space="0"/>
              <w:right w:val="nil"/>
            </w:tcBorders>
            <w:shd w:val="clear"/>
            <w:vAlign w:val="center"/>
          </w:tcPr>
          <w:p w14:paraId="0F3C8A99">
            <w:pPr>
              <w:jc w:val="center"/>
              <w:rPr>
                <w:rFonts w:hint="default" w:ascii="方正仿宋简体" w:hAnsi="方正仿宋简体" w:eastAsia="方正仿宋简体" w:cs="方正仿宋简体"/>
                <w:i w:val="0"/>
                <w:iCs w:val="0"/>
                <w:color w:val="000000"/>
                <w:sz w:val="22"/>
                <w:szCs w:val="22"/>
                <w:u w:val="none"/>
              </w:rPr>
            </w:pPr>
          </w:p>
        </w:tc>
        <w:tc>
          <w:tcPr>
            <w:tcW w:w="130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EF94638">
            <w:pPr>
              <w:rPr>
                <w:rFonts w:hint="default" w:ascii="方正仿宋简体" w:hAnsi="方正仿宋简体" w:eastAsia="方正仿宋简体" w:cs="方正仿宋简体"/>
                <w:i w:val="0"/>
                <w:iCs w:val="0"/>
                <w:color w:val="000000"/>
                <w:sz w:val="22"/>
                <w:szCs w:val="22"/>
                <w:u w:val="none"/>
              </w:rPr>
            </w:pPr>
          </w:p>
        </w:tc>
        <w:tc>
          <w:tcPr>
            <w:tcW w:w="1464" w:type="pct"/>
            <w:tcBorders>
              <w:top w:val="single" w:color="000000" w:sz="4" w:space="0"/>
              <w:left w:val="single" w:color="000000" w:sz="4" w:space="0"/>
              <w:bottom w:val="single" w:color="000000" w:sz="4" w:space="0"/>
              <w:right w:val="single" w:color="000000" w:sz="4" w:space="0"/>
            </w:tcBorders>
            <w:shd w:val="clear"/>
            <w:vAlign w:val="center"/>
          </w:tcPr>
          <w:p w14:paraId="7D23219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w:t>
            </w:r>
            <w:r>
              <w:rPr>
                <w:rStyle w:val="14"/>
                <w:bdr w:val="none" w:color="auto" w:sz="0" w:space="0"/>
                <w:lang w:val="en-US" w:eastAsia="zh-CN" w:bidi="ar"/>
              </w:rPr>
              <w:t>6）普通高等学校招收中等职业学校毕业生统一考试（含中高职贯通三二分段招生考试）</w:t>
            </w:r>
          </w:p>
        </w:tc>
        <w:tc>
          <w:tcPr>
            <w:tcW w:w="1890" w:type="pct"/>
            <w:tcBorders>
              <w:top w:val="single" w:color="000000" w:sz="4" w:space="0"/>
              <w:left w:val="single" w:color="000000" w:sz="4" w:space="0"/>
              <w:bottom w:val="single" w:color="000000" w:sz="4" w:space="0"/>
              <w:right w:val="single" w:color="000000" w:sz="4" w:space="0"/>
            </w:tcBorders>
            <w:shd w:val="clear"/>
            <w:vAlign w:val="center"/>
          </w:tcPr>
          <w:p w14:paraId="13C30745">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文化科每人每科次</w:t>
            </w:r>
            <w:r>
              <w:rPr>
                <w:rStyle w:val="14"/>
                <w:bdr w:val="none" w:color="auto" w:sz="0" w:space="0"/>
                <w:lang w:val="en-US" w:eastAsia="zh-CN" w:bidi="ar"/>
              </w:rPr>
              <w:t>25元；技能考试分理论考试和操作技能考试，理论考试每人每科次60元，操作技能考试：体育类与健身类、石油化工类、旅游服务类每人每科次175元，文化艺术类、医药卫生类、加工制造类每人每科次130元，其他类每人每科次90元</w:t>
            </w:r>
          </w:p>
        </w:tc>
      </w:tr>
      <w:tr w14:paraId="277AC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341" w:type="pct"/>
            <w:tcBorders>
              <w:top w:val="nil"/>
              <w:left w:val="single" w:color="000000" w:sz="4" w:space="0"/>
              <w:bottom w:val="single" w:color="000000" w:sz="4" w:space="0"/>
              <w:right w:val="nil"/>
            </w:tcBorders>
            <w:shd w:val="clear"/>
            <w:vAlign w:val="center"/>
          </w:tcPr>
          <w:p w14:paraId="63F6789F">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5</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38015EA9">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研究生招生考试</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4DEC0A7E">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每人每科次</w:t>
            </w:r>
            <w:r>
              <w:rPr>
                <w:rStyle w:val="14"/>
                <w:bdr w:val="none" w:color="auto" w:sz="0" w:space="0"/>
                <w:lang w:val="en-US" w:eastAsia="zh-CN" w:bidi="ar"/>
              </w:rPr>
              <w:t>40元</w:t>
            </w:r>
          </w:p>
        </w:tc>
      </w:tr>
      <w:tr w14:paraId="6047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41" w:type="pct"/>
            <w:tcBorders>
              <w:top w:val="nil"/>
              <w:left w:val="single" w:color="000000" w:sz="4" w:space="0"/>
              <w:bottom w:val="single" w:color="000000" w:sz="4" w:space="0"/>
              <w:right w:val="nil"/>
            </w:tcBorders>
            <w:shd w:val="clear"/>
            <w:vAlign w:val="center"/>
          </w:tcPr>
          <w:p w14:paraId="019C6941">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6</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07AF91F6">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大学英语四、六级考试</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149AC81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笔试每人每科次</w:t>
            </w:r>
            <w:r>
              <w:rPr>
                <w:rStyle w:val="14"/>
                <w:bdr w:val="none" w:color="auto" w:sz="0" w:space="0"/>
                <w:lang w:val="en-US" w:eastAsia="zh-CN" w:bidi="ar"/>
              </w:rPr>
              <w:t>36元，口试收费标准按国家规定执行</w:t>
            </w:r>
          </w:p>
        </w:tc>
      </w:tr>
      <w:tr w14:paraId="20D7C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341" w:type="pct"/>
            <w:tcBorders>
              <w:top w:val="nil"/>
              <w:left w:val="single" w:color="000000" w:sz="4" w:space="0"/>
              <w:bottom w:val="single" w:color="000000" w:sz="4" w:space="0"/>
              <w:right w:val="nil"/>
            </w:tcBorders>
            <w:shd w:val="clear"/>
            <w:vAlign w:val="center"/>
          </w:tcPr>
          <w:p w14:paraId="49938A30">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7</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2A85D687">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全国外语水平考试</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67F8928F">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笔试每人每次</w:t>
            </w:r>
            <w:r>
              <w:rPr>
                <w:rStyle w:val="14"/>
                <w:bdr w:val="none" w:color="auto" w:sz="0" w:space="0"/>
                <w:lang w:val="en-US" w:eastAsia="zh-CN" w:bidi="ar"/>
              </w:rPr>
              <w:t>100元，口试每人每次20元；全国外语水平考试的英语语种收费标准根据国家相关规定按全国公共英语等级考试五级执行</w:t>
            </w:r>
          </w:p>
        </w:tc>
      </w:tr>
      <w:tr w14:paraId="6518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41" w:type="pct"/>
            <w:tcBorders>
              <w:top w:val="nil"/>
              <w:left w:val="single" w:color="000000" w:sz="4" w:space="0"/>
              <w:bottom w:val="single" w:color="000000" w:sz="4" w:space="0"/>
              <w:right w:val="nil"/>
            </w:tcBorders>
            <w:shd w:val="clear"/>
            <w:vAlign w:val="center"/>
          </w:tcPr>
          <w:p w14:paraId="79656FC3">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8</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75741C07">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计算机等级考试</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2EC0B71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全考每人每科次</w:t>
            </w:r>
            <w:r>
              <w:rPr>
                <w:rStyle w:val="14"/>
                <w:bdr w:val="none" w:color="auto" w:sz="0" w:space="0"/>
                <w:lang w:val="en-US" w:eastAsia="zh-CN" w:bidi="ar"/>
              </w:rPr>
              <w:t>137元（含理论考试每人每科次66元、机试每人每科次71元）</w:t>
            </w:r>
          </w:p>
        </w:tc>
      </w:tr>
      <w:tr w14:paraId="6057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1" w:type="pct"/>
            <w:tcBorders>
              <w:top w:val="nil"/>
              <w:left w:val="single" w:color="000000" w:sz="4" w:space="0"/>
              <w:bottom w:val="single" w:color="000000" w:sz="4" w:space="0"/>
              <w:right w:val="nil"/>
            </w:tcBorders>
            <w:shd w:val="clear"/>
            <w:vAlign w:val="center"/>
          </w:tcPr>
          <w:p w14:paraId="0E201BC2">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9</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452DC7FA">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同等学力申请硕士学位水平全国统一考试</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3303376C">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收费标准按国家规定执行</w:t>
            </w:r>
          </w:p>
        </w:tc>
      </w:tr>
      <w:tr w14:paraId="59E7E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41" w:type="pct"/>
            <w:tcBorders>
              <w:top w:val="nil"/>
              <w:left w:val="single" w:color="000000" w:sz="4" w:space="0"/>
              <w:bottom w:val="single" w:color="000000" w:sz="4" w:space="0"/>
              <w:right w:val="nil"/>
            </w:tcBorders>
            <w:shd w:val="clear"/>
            <w:vAlign w:val="center"/>
          </w:tcPr>
          <w:p w14:paraId="4D7787BA">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10</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3C90FB28">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普通话水平测试</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5533532E">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每人次</w:t>
            </w:r>
            <w:r>
              <w:rPr>
                <w:rStyle w:val="14"/>
                <w:bdr w:val="none" w:color="auto" w:sz="0" w:space="0"/>
                <w:lang w:val="en-US" w:eastAsia="zh-CN" w:bidi="ar"/>
              </w:rPr>
              <w:t>50元，在校考生减半收费，符合国家家庭经济困难学生资助政策的学生考试费为0</w:t>
            </w:r>
          </w:p>
        </w:tc>
      </w:tr>
      <w:tr w14:paraId="10DDA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41" w:type="pct"/>
            <w:tcBorders>
              <w:top w:val="nil"/>
              <w:left w:val="single" w:color="000000" w:sz="4" w:space="0"/>
              <w:bottom w:val="single" w:color="000000" w:sz="4" w:space="0"/>
              <w:right w:val="nil"/>
            </w:tcBorders>
            <w:shd w:val="clear"/>
            <w:vAlign w:val="center"/>
          </w:tcPr>
          <w:p w14:paraId="40392DF1">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11</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4EFBFA94">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专升本考试</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4AF55B2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每人每科次</w:t>
            </w:r>
            <w:r>
              <w:rPr>
                <w:rStyle w:val="14"/>
                <w:bdr w:val="none" w:color="auto" w:sz="0" w:space="0"/>
                <w:lang w:val="en-US" w:eastAsia="zh-CN" w:bidi="ar"/>
              </w:rPr>
              <w:t>40元</w:t>
            </w:r>
          </w:p>
        </w:tc>
      </w:tr>
      <w:tr w14:paraId="3E794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1" w:type="pct"/>
            <w:tcBorders>
              <w:top w:val="nil"/>
              <w:left w:val="single" w:color="000000" w:sz="4" w:space="0"/>
              <w:bottom w:val="single" w:color="000000" w:sz="4" w:space="0"/>
              <w:right w:val="nil"/>
            </w:tcBorders>
            <w:shd w:val="clear"/>
            <w:vAlign w:val="center"/>
          </w:tcPr>
          <w:p w14:paraId="28EAF9F5">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12</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6238FEDD">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初中学业水平考试暨高中阶段学校招生考试</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4B02C6B7">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每人每科次</w:t>
            </w:r>
            <w:r>
              <w:rPr>
                <w:rStyle w:val="14"/>
                <w:bdr w:val="none" w:color="auto" w:sz="0" w:space="0"/>
                <w:lang w:val="en-US" w:eastAsia="zh-CN" w:bidi="ar"/>
              </w:rPr>
              <w:t>10元</w:t>
            </w:r>
          </w:p>
        </w:tc>
      </w:tr>
      <w:tr w14:paraId="458C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1" w:type="pct"/>
            <w:tcBorders>
              <w:top w:val="nil"/>
              <w:left w:val="single" w:color="000000" w:sz="4" w:space="0"/>
              <w:bottom w:val="single" w:color="000000" w:sz="4" w:space="0"/>
              <w:right w:val="nil"/>
            </w:tcBorders>
            <w:shd w:val="clear"/>
            <w:vAlign w:val="center"/>
          </w:tcPr>
          <w:p w14:paraId="60336FEA">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13</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46E83D62">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高等学校英语应用能力考试</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466FDD70">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每人次</w:t>
            </w:r>
            <w:r>
              <w:rPr>
                <w:rStyle w:val="14"/>
                <w:bdr w:val="none" w:color="auto" w:sz="0" w:space="0"/>
                <w:lang w:val="en-US" w:eastAsia="zh-CN" w:bidi="ar"/>
              </w:rPr>
              <w:t>16元</w:t>
            </w:r>
          </w:p>
        </w:tc>
      </w:tr>
      <w:tr w14:paraId="162F3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41" w:type="pct"/>
            <w:tcBorders>
              <w:top w:val="nil"/>
              <w:left w:val="single" w:color="000000" w:sz="4" w:space="0"/>
              <w:bottom w:val="single" w:color="000000" w:sz="4" w:space="0"/>
              <w:right w:val="nil"/>
            </w:tcBorders>
            <w:shd w:val="clear"/>
            <w:vAlign w:val="center"/>
          </w:tcPr>
          <w:p w14:paraId="2B4C7F7B">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14</w:t>
            </w:r>
          </w:p>
        </w:tc>
        <w:tc>
          <w:tcPr>
            <w:tcW w:w="1304" w:type="pct"/>
            <w:tcBorders>
              <w:top w:val="single" w:color="000000" w:sz="4" w:space="0"/>
              <w:left w:val="single" w:color="000000" w:sz="4" w:space="0"/>
              <w:bottom w:val="single" w:color="000000" w:sz="4" w:space="0"/>
              <w:right w:val="single" w:color="000000" w:sz="4" w:space="0"/>
            </w:tcBorders>
            <w:shd w:val="clear"/>
            <w:vAlign w:val="center"/>
          </w:tcPr>
          <w:p w14:paraId="2E8D7F6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成人高等教育学士学位外语考试</w:t>
            </w:r>
          </w:p>
        </w:tc>
        <w:tc>
          <w:tcPr>
            <w:tcW w:w="3354" w:type="pct"/>
            <w:gridSpan w:val="2"/>
            <w:tcBorders>
              <w:top w:val="single" w:color="000000" w:sz="4" w:space="0"/>
              <w:left w:val="single" w:color="000000" w:sz="4" w:space="0"/>
              <w:bottom w:val="single" w:color="000000" w:sz="4" w:space="0"/>
              <w:right w:val="single" w:color="000000" w:sz="4" w:space="0"/>
            </w:tcBorders>
            <w:shd w:val="clear"/>
            <w:vAlign w:val="center"/>
          </w:tcPr>
          <w:p w14:paraId="3D49D8BE">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每人次</w:t>
            </w:r>
            <w:r>
              <w:rPr>
                <w:rStyle w:val="14"/>
                <w:bdr w:val="none" w:color="auto" w:sz="0" w:space="0"/>
                <w:lang w:val="en-US" w:eastAsia="zh-CN" w:bidi="ar"/>
              </w:rPr>
              <w:t>120元</w:t>
            </w:r>
          </w:p>
        </w:tc>
      </w:tr>
      <w:tr w14:paraId="554F5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5000" w:type="pct"/>
            <w:gridSpan w:val="4"/>
            <w:tcBorders>
              <w:top w:val="nil"/>
              <w:left w:val="nil"/>
              <w:bottom w:val="nil"/>
              <w:right w:val="nil"/>
            </w:tcBorders>
            <w:shd w:val="clear"/>
            <w:vAlign w:val="center"/>
          </w:tcPr>
          <w:p w14:paraId="73B1606D">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注：1.国家发展改革委、财政部对教育考试收费有其他规定的从其规定。</w:t>
            </w:r>
          </w:p>
        </w:tc>
      </w:tr>
      <w:tr w14:paraId="5F1D7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000" w:type="pct"/>
            <w:gridSpan w:val="4"/>
            <w:tcBorders>
              <w:top w:val="nil"/>
              <w:left w:val="nil"/>
              <w:bottom w:val="nil"/>
              <w:right w:val="nil"/>
            </w:tcBorders>
            <w:shd w:val="clear"/>
            <w:vAlign w:val="center"/>
          </w:tcPr>
          <w:p w14:paraId="32B3D73B">
            <w:pPr>
              <w:keepNext w:val="0"/>
              <w:keepLines w:val="0"/>
              <w:widowControl/>
              <w:suppressLineNumbers w:val="0"/>
              <w:jc w:val="left"/>
              <w:textAlignment w:val="center"/>
              <w:rPr>
                <w:rFonts w:hint="default" w:ascii="方正仿宋简体" w:hAnsi="方正仿宋简体" w:eastAsia="方正仿宋简体" w:cs="方正仿宋简体"/>
                <w:i w:val="0"/>
                <w:iCs w:val="0"/>
                <w:color w:val="000000"/>
                <w:sz w:val="22"/>
                <w:szCs w:val="22"/>
                <w:u w:val="none"/>
              </w:rPr>
            </w:pPr>
            <w:r>
              <w:rPr>
                <w:rFonts w:hint="default" w:ascii="方正仿宋简体" w:hAnsi="方正仿宋简体" w:eastAsia="方正仿宋简体" w:cs="方正仿宋简体"/>
                <w:i w:val="0"/>
                <w:iCs w:val="0"/>
                <w:color w:val="000000"/>
                <w:kern w:val="0"/>
                <w:sz w:val="22"/>
                <w:szCs w:val="22"/>
                <w:u w:val="none"/>
                <w:bdr w:val="none" w:color="auto" w:sz="0" w:space="0"/>
                <w:lang w:val="en-US" w:eastAsia="zh-CN" w:bidi="ar"/>
              </w:rPr>
              <w:t xml:space="preserve">     2.本表中相关考试项目的具体考试科目（科类）按国家、省教育部门的相关文件规定执行。</w:t>
            </w:r>
          </w:p>
        </w:tc>
      </w:tr>
    </w:tbl>
    <w:p w14:paraId="0019EEC5"/>
    <w:tbl>
      <w:tblPr>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20"/>
        <w:gridCol w:w="6617"/>
        <w:gridCol w:w="2623"/>
      </w:tblGrid>
      <w:tr w14:paraId="29A3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7344" w:type="dxa"/>
            <w:gridSpan w:val="2"/>
            <w:tcBorders>
              <w:top w:val="nil"/>
              <w:left w:val="nil"/>
              <w:bottom w:val="nil"/>
              <w:right w:val="nil"/>
            </w:tcBorders>
            <w:shd w:val="clear"/>
            <w:vAlign w:val="center"/>
          </w:tcPr>
          <w:p w14:paraId="6F6191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附件</w:t>
            </w:r>
            <w:r>
              <w:rPr>
                <w:rStyle w:val="15"/>
                <w:rFonts w:eastAsia="宋体"/>
                <w:bdr w:val="none" w:color="auto" w:sz="0" w:space="0"/>
                <w:lang w:val="en-US" w:eastAsia="zh-CN" w:bidi="ar"/>
              </w:rPr>
              <w:t>2</w:t>
            </w:r>
          </w:p>
        </w:tc>
        <w:tc>
          <w:tcPr>
            <w:tcW w:w="2625" w:type="dxa"/>
            <w:tcBorders>
              <w:top w:val="nil"/>
              <w:left w:val="nil"/>
              <w:bottom w:val="nil"/>
              <w:right w:val="nil"/>
            </w:tcBorders>
            <w:shd w:val="clear"/>
            <w:vAlign w:val="center"/>
          </w:tcPr>
          <w:p w14:paraId="5C7CD7F9">
            <w:pPr>
              <w:rPr>
                <w:rFonts w:hint="default" w:ascii="Times New Roman" w:hAnsi="Times New Roman" w:eastAsia="宋体" w:cs="Times New Roman"/>
                <w:i w:val="0"/>
                <w:iCs w:val="0"/>
                <w:color w:val="000000"/>
                <w:sz w:val="24"/>
                <w:szCs w:val="24"/>
                <w:u w:val="none"/>
              </w:rPr>
            </w:pPr>
          </w:p>
        </w:tc>
      </w:tr>
      <w:tr w14:paraId="7DAE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9969" w:type="dxa"/>
            <w:gridSpan w:val="3"/>
            <w:tcBorders>
              <w:top w:val="nil"/>
              <w:left w:val="nil"/>
              <w:bottom w:val="nil"/>
              <w:right w:val="nil"/>
            </w:tcBorders>
            <w:shd w:val="clear"/>
            <w:vAlign w:val="center"/>
          </w:tcPr>
          <w:p w14:paraId="6F12DFA2">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default" w:ascii="方正小标宋简体" w:hAnsi="方正小标宋简体" w:eastAsia="方正小标宋简体" w:cs="方正小标宋简体"/>
                <w:i w:val="0"/>
                <w:iCs w:val="0"/>
                <w:color w:val="000000"/>
                <w:kern w:val="0"/>
                <w:sz w:val="36"/>
                <w:szCs w:val="36"/>
                <w:u w:val="none"/>
                <w:bdr w:val="none" w:color="auto" w:sz="0" w:space="0"/>
                <w:lang w:val="en-US" w:eastAsia="zh-CN" w:bidi="ar"/>
              </w:rPr>
              <w:t>废止的教育考试行政事业性收费政策文件</w:t>
            </w:r>
          </w:p>
        </w:tc>
      </w:tr>
      <w:tr w14:paraId="431F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8E42D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6BBB6E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文件名称</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779B81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发文号</w:t>
            </w:r>
          </w:p>
        </w:tc>
      </w:tr>
      <w:tr w14:paraId="05E56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856CF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1BB174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广东省物价局关于全国外语水平考试收费标准的复函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705BE7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1996</w:t>
            </w:r>
            <w:r>
              <w:rPr>
                <w:rStyle w:val="16"/>
                <w:bdr w:val="none" w:color="auto" w:sz="0" w:space="0"/>
                <w:lang w:val="en-US" w:eastAsia="zh-CN" w:bidi="ar"/>
              </w:rPr>
              <w:t>〕</w:t>
            </w:r>
            <w:r>
              <w:rPr>
                <w:rStyle w:val="15"/>
                <w:rFonts w:eastAsia="宋体"/>
                <w:bdr w:val="none" w:color="auto" w:sz="0" w:space="0"/>
                <w:lang w:val="en-US" w:eastAsia="zh-CN" w:bidi="ar"/>
              </w:rPr>
              <w:t>126</w:t>
            </w:r>
            <w:r>
              <w:rPr>
                <w:rStyle w:val="16"/>
                <w:bdr w:val="none" w:color="auto" w:sz="0" w:space="0"/>
                <w:lang w:val="en-US" w:eastAsia="zh-CN" w:bidi="ar"/>
              </w:rPr>
              <w:t>号</w:t>
            </w:r>
          </w:p>
        </w:tc>
      </w:tr>
      <w:tr w14:paraId="1B529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ADC72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2</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2D9DB80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广东省物价局关于高等教育学历文凭考试收费问题的复函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2C47C8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1997</w:t>
            </w:r>
            <w:r>
              <w:rPr>
                <w:rStyle w:val="16"/>
                <w:bdr w:val="none" w:color="auto" w:sz="0" w:space="0"/>
                <w:lang w:val="en-US" w:eastAsia="zh-CN" w:bidi="ar"/>
              </w:rPr>
              <w:t>〕</w:t>
            </w:r>
            <w:r>
              <w:rPr>
                <w:rStyle w:val="15"/>
                <w:rFonts w:eastAsia="宋体"/>
                <w:bdr w:val="none" w:color="auto" w:sz="0" w:space="0"/>
                <w:lang w:val="en-US" w:eastAsia="zh-CN" w:bidi="ar"/>
              </w:rPr>
              <w:t>480</w:t>
            </w:r>
            <w:r>
              <w:rPr>
                <w:rStyle w:val="16"/>
                <w:bdr w:val="none" w:color="auto" w:sz="0" w:space="0"/>
                <w:lang w:val="en-US" w:eastAsia="zh-CN" w:bidi="ar"/>
              </w:rPr>
              <w:t>号</w:t>
            </w:r>
          </w:p>
        </w:tc>
      </w:tr>
      <w:tr w14:paraId="381A4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360C61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3</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7FFAB6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广东省物价局关于高中阶段学校招生考试收费标准的复函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5E42425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2001</w:t>
            </w:r>
            <w:r>
              <w:rPr>
                <w:rStyle w:val="16"/>
                <w:bdr w:val="none" w:color="auto" w:sz="0" w:space="0"/>
                <w:lang w:val="en-US" w:eastAsia="zh-CN" w:bidi="ar"/>
              </w:rPr>
              <w:t>〕</w:t>
            </w:r>
            <w:r>
              <w:rPr>
                <w:rStyle w:val="15"/>
                <w:rFonts w:eastAsia="宋体"/>
                <w:bdr w:val="none" w:color="auto" w:sz="0" w:space="0"/>
                <w:lang w:val="en-US" w:eastAsia="zh-CN" w:bidi="ar"/>
              </w:rPr>
              <w:t>213</w:t>
            </w:r>
            <w:r>
              <w:rPr>
                <w:rStyle w:val="16"/>
                <w:bdr w:val="none" w:color="auto" w:sz="0" w:space="0"/>
                <w:lang w:val="en-US" w:eastAsia="zh-CN" w:bidi="ar"/>
              </w:rPr>
              <w:t>号</w:t>
            </w:r>
          </w:p>
        </w:tc>
      </w:tr>
      <w:tr w14:paraId="6B836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343E85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4</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77AFB2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广东省物价局关于技工学校招生收费问题的复函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73B35E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2002</w:t>
            </w:r>
            <w:r>
              <w:rPr>
                <w:rStyle w:val="16"/>
                <w:bdr w:val="none" w:color="auto" w:sz="0" w:space="0"/>
                <w:lang w:val="en-US" w:eastAsia="zh-CN" w:bidi="ar"/>
              </w:rPr>
              <w:t>〕</w:t>
            </w:r>
            <w:r>
              <w:rPr>
                <w:rStyle w:val="15"/>
                <w:rFonts w:eastAsia="宋体"/>
                <w:bdr w:val="none" w:color="auto" w:sz="0" w:space="0"/>
                <w:lang w:val="en-US" w:eastAsia="zh-CN" w:bidi="ar"/>
              </w:rPr>
              <w:t>223</w:t>
            </w:r>
            <w:r>
              <w:rPr>
                <w:rStyle w:val="16"/>
                <w:bdr w:val="none" w:color="auto" w:sz="0" w:space="0"/>
                <w:lang w:val="en-US" w:eastAsia="zh-CN" w:bidi="ar"/>
              </w:rPr>
              <w:t>号</w:t>
            </w:r>
          </w:p>
        </w:tc>
      </w:tr>
      <w:tr w14:paraId="3F728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8D15EC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5</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7AF6858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w:t>
            </w:r>
            <w:r>
              <w:rPr>
                <w:rStyle w:val="15"/>
                <w:rFonts w:eastAsia="宋体"/>
                <w:bdr w:val="none" w:color="auto" w:sz="0" w:space="0"/>
                <w:lang w:val="en-US" w:eastAsia="zh-CN" w:bidi="ar"/>
              </w:rPr>
              <w:t xml:space="preserve"> </w:t>
            </w:r>
            <w:r>
              <w:rPr>
                <w:rStyle w:val="16"/>
                <w:bdr w:val="none" w:color="auto" w:sz="0" w:space="0"/>
                <w:lang w:val="en-US" w:eastAsia="zh-CN" w:bidi="ar"/>
              </w:rPr>
              <w:t>广东省财政厅关于中等职业技术教育专业技能课程考试收费标准等的复函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5692A1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2003</w:t>
            </w:r>
            <w:r>
              <w:rPr>
                <w:rStyle w:val="16"/>
                <w:bdr w:val="none" w:color="auto" w:sz="0" w:space="0"/>
                <w:lang w:val="en-US" w:eastAsia="zh-CN" w:bidi="ar"/>
              </w:rPr>
              <w:t>〕</w:t>
            </w:r>
            <w:r>
              <w:rPr>
                <w:rStyle w:val="15"/>
                <w:rFonts w:eastAsia="宋体"/>
                <w:bdr w:val="none" w:color="auto" w:sz="0" w:space="0"/>
                <w:lang w:val="en-US" w:eastAsia="zh-CN" w:bidi="ar"/>
              </w:rPr>
              <w:t>12</w:t>
            </w:r>
            <w:r>
              <w:rPr>
                <w:rStyle w:val="16"/>
                <w:bdr w:val="none" w:color="auto" w:sz="0" w:space="0"/>
                <w:lang w:val="en-US" w:eastAsia="zh-CN" w:bidi="ar"/>
              </w:rPr>
              <w:t>号</w:t>
            </w:r>
          </w:p>
        </w:tc>
      </w:tr>
      <w:tr w14:paraId="65BDB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2C7C4F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6</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1A05CD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广东省物价局关于中等职业技术教育专业技能课程考试新增收费标准的复函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655873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2003</w:t>
            </w:r>
            <w:r>
              <w:rPr>
                <w:rStyle w:val="16"/>
                <w:bdr w:val="none" w:color="auto" w:sz="0" w:space="0"/>
                <w:lang w:val="en-US" w:eastAsia="zh-CN" w:bidi="ar"/>
              </w:rPr>
              <w:t>〕</w:t>
            </w:r>
            <w:r>
              <w:rPr>
                <w:rStyle w:val="15"/>
                <w:rFonts w:eastAsia="宋体"/>
                <w:bdr w:val="none" w:color="auto" w:sz="0" w:space="0"/>
                <w:lang w:val="en-US" w:eastAsia="zh-CN" w:bidi="ar"/>
              </w:rPr>
              <w:t>63</w:t>
            </w:r>
            <w:r>
              <w:rPr>
                <w:rStyle w:val="16"/>
                <w:bdr w:val="none" w:color="auto" w:sz="0" w:space="0"/>
                <w:lang w:val="en-US" w:eastAsia="zh-CN" w:bidi="ar"/>
              </w:rPr>
              <w:t>号</w:t>
            </w:r>
          </w:p>
        </w:tc>
      </w:tr>
      <w:tr w14:paraId="6018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7F10A36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7</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511D7B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w:t>
            </w:r>
            <w:r>
              <w:rPr>
                <w:rStyle w:val="15"/>
                <w:rFonts w:eastAsia="宋体"/>
                <w:bdr w:val="none" w:color="auto" w:sz="0" w:space="0"/>
                <w:lang w:val="en-US" w:eastAsia="zh-CN" w:bidi="ar"/>
              </w:rPr>
              <w:t xml:space="preserve"> </w:t>
            </w:r>
            <w:r>
              <w:rPr>
                <w:rStyle w:val="16"/>
                <w:bdr w:val="none" w:color="auto" w:sz="0" w:space="0"/>
                <w:lang w:val="en-US" w:eastAsia="zh-CN" w:bidi="ar"/>
              </w:rPr>
              <w:t>广东省财政厅关于变更我省高校二级英语考试费收费项目的复函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43C81D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2004</w:t>
            </w:r>
            <w:r>
              <w:rPr>
                <w:rStyle w:val="16"/>
                <w:bdr w:val="none" w:color="auto" w:sz="0" w:space="0"/>
                <w:lang w:val="en-US" w:eastAsia="zh-CN" w:bidi="ar"/>
              </w:rPr>
              <w:t>〕</w:t>
            </w:r>
            <w:r>
              <w:rPr>
                <w:rStyle w:val="15"/>
                <w:rFonts w:eastAsia="宋体"/>
                <w:bdr w:val="none" w:color="auto" w:sz="0" w:space="0"/>
                <w:lang w:val="en-US" w:eastAsia="zh-CN" w:bidi="ar"/>
              </w:rPr>
              <w:t>402</w:t>
            </w:r>
            <w:r>
              <w:rPr>
                <w:rStyle w:val="16"/>
                <w:bdr w:val="none" w:color="auto" w:sz="0" w:space="0"/>
                <w:lang w:val="en-US" w:eastAsia="zh-CN" w:bidi="ar"/>
              </w:rPr>
              <w:t>号</w:t>
            </w:r>
          </w:p>
        </w:tc>
      </w:tr>
      <w:tr w14:paraId="11704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CF55C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8</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406CA0C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w:t>
            </w:r>
            <w:r>
              <w:rPr>
                <w:rStyle w:val="15"/>
                <w:rFonts w:eastAsia="宋体"/>
                <w:bdr w:val="none" w:color="auto" w:sz="0" w:space="0"/>
                <w:lang w:val="en-US" w:eastAsia="zh-CN" w:bidi="ar"/>
              </w:rPr>
              <w:t xml:space="preserve"> </w:t>
            </w:r>
            <w:r>
              <w:rPr>
                <w:rStyle w:val="16"/>
                <w:bdr w:val="none" w:color="auto" w:sz="0" w:space="0"/>
                <w:lang w:val="en-US" w:eastAsia="zh-CN" w:bidi="ar"/>
              </w:rPr>
              <w:t>广东省财政厅关于调整普通高考考试费收费标准问题的复函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0040CD5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2005</w:t>
            </w:r>
            <w:r>
              <w:rPr>
                <w:rStyle w:val="16"/>
                <w:bdr w:val="none" w:color="auto" w:sz="0" w:space="0"/>
                <w:lang w:val="en-US" w:eastAsia="zh-CN" w:bidi="ar"/>
              </w:rPr>
              <w:t>〕</w:t>
            </w:r>
            <w:r>
              <w:rPr>
                <w:rStyle w:val="15"/>
                <w:rFonts w:eastAsia="宋体"/>
                <w:bdr w:val="none" w:color="auto" w:sz="0" w:space="0"/>
                <w:lang w:val="en-US" w:eastAsia="zh-CN" w:bidi="ar"/>
              </w:rPr>
              <w:t>451</w:t>
            </w:r>
            <w:r>
              <w:rPr>
                <w:rStyle w:val="16"/>
                <w:bdr w:val="none" w:color="auto" w:sz="0" w:space="0"/>
                <w:lang w:val="en-US" w:eastAsia="zh-CN" w:bidi="ar"/>
              </w:rPr>
              <w:t>号</w:t>
            </w:r>
          </w:p>
        </w:tc>
      </w:tr>
      <w:tr w14:paraId="7BAC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0C4D65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9</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2C995E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广东省物价局关于中等职业技术教育体育技能课程考试费标准的复函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1E76D3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2005</w:t>
            </w:r>
            <w:r>
              <w:rPr>
                <w:rStyle w:val="16"/>
                <w:bdr w:val="none" w:color="auto" w:sz="0" w:space="0"/>
                <w:lang w:val="en-US" w:eastAsia="zh-CN" w:bidi="ar"/>
              </w:rPr>
              <w:t>〕</w:t>
            </w:r>
            <w:r>
              <w:rPr>
                <w:rStyle w:val="15"/>
                <w:rFonts w:eastAsia="宋体"/>
                <w:bdr w:val="none" w:color="auto" w:sz="0" w:space="0"/>
                <w:lang w:val="en-US" w:eastAsia="zh-CN" w:bidi="ar"/>
              </w:rPr>
              <w:t>603</w:t>
            </w:r>
            <w:r>
              <w:rPr>
                <w:rStyle w:val="16"/>
                <w:bdr w:val="none" w:color="auto" w:sz="0" w:space="0"/>
                <w:lang w:val="en-US" w:eastAsia="zh-CN" w:bidi="ar"/>
              </w:rPr>
              <w:t>号</w:t>
            </w:r>
          </w:p>
        </w:tc>
      </w:tr>
      <w:tr w14:paraId="1F35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A85878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10</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0E3F81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w:t>
            </w:r>
            <w:r>
              <w:rPr>
                <w:rStyle w:val="15"/>
                <w:rFonts w:eastAsia="宋体"/>
                <w:bdr w:val="none" w:color="auto" w:sz="0" w:space="0"/>
                <w:lang w:val="en-US" w:eastAsia="zh-CN" w:bidi="ar"/>
              </w:rPr>
              <w:t xml:space="preserve"> </w:t>
            </w:r>
            <w:r>
              <w:rPr>
                <w:rStyle w:val="16"/>
                <w:bdr w:val="none" w:color="auto" w:sz="0" w:space="0"/>
                <w:lang w:val="en-US" w:eastAsia="zh-CN" w:bidi="ar"/>
              </w:rPr>
              <w:t>广东省财政厅关于调整我省全国计算机等级考试费标准的复函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4AC7718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2007</w:t>
            </w:r>
            <w:r>
              <w:rPr>
                <w:rStyle w:val="16"/>
                <w:bdr w:val="none" w:color="auto" w:sz="0" w:space="0"/>
                <w:lang w:val="en-US" w:eastAsia="zh-CN" w:bidi="ar"/>
              </w:rPr>
              <w:t>〕</w:t>
            </w:r>
            <w:r>
              <w:rPr>
                <w:rStyle w:val="15"/>
                <w:rFonts w:eastAsia="宋体"/>
                <w:bdr w:val="none" w:color="auto" w:sz="0" w:space="0"/>
                <w:lang w:val="en-US" w:eastAsia="zh-CN" w:bidi="ar"/>
              </w:rPr>
              <w:t>470</w:t>
            </w:r>
            <w:r>
              <w:rPr>
                <w:rStyle w:val="16"/>
                <w:bdr w:val="none" w:color="auto" w:sz="0" w:space="0"/>
                <w:lang w:val="en-US" w:eastAsia="zh-CN" w:bidi="ar"/>
              </w:rPr>
              <w:t>号</w:t>
            </w:r>
          </w:p>
        </w:tc>
      </w:tr>
      <w:tr w14:paraId="5E61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19F46A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11</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267E475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w:t>
            </w:r>
            <w:r>
              <w:rPr>
                <w:rStyle w:val="15"/>
                <w:rFonts w:eastAsia="宋体"/>
                <w:bdr w:val="none" w:color="auto" w:sz="0" w:space="0"/>
                <w:lang w:val="en-US" w:eastAsia="zh-CN" w:bidi="ar"/>
              </w:rPr>
              <w:t xml:space="preserve"> </w:t>
            </w:r>
            <w:r>
              <w:rPr>
                <w:rStyle w:val="16"/>
                <w:bdr w:val="none" w:color="auto" w:sz="0" w:space="0"/>
                <w:lang w:val="en-US" w:eastAsia="zh-CN" w:bidi="ar"/>
              </w:rPr>
              <w:t>广东省财政厅关于调整我省成人高考和自学考试收费标准的复函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0F1E8E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2008</w:t>
            </w:r>
            <w:r>
              <w:rPr>
                <w:rStyle w:val="16"/>
                <w:bdr w:val="none" w:color="auto" w:sz="0" w:space="0"/>
                <w:lang w:val="en-US" w:eastAsia="zh-CN" w:bidi="ar"/>
              </w:rPr>
              <w:t>〕</w:t>
            </w:r>
            <w:r>
              <w:rPr>
                <w:rStyle w:val="15"/>
                <w:rFonts w:eastAsia="宋体"/>
                <w:bdr w:val="none" w:color="auto" w:sz="0" w:space="0"/>
                <w:lang w:val="en-US" w:eastAsia="zh-CN" w:bidi="ar"/>
              </w:rPr>
              <w:t>352</w:t>
            </w:r>
            <w:r>
              <w:rPr>
                <w:rStyle w:val="16"/>
                <w:bdr w:val="none" w:color="auto" w:sz="0" w:space="0"/>
                <w:lang w:val="en-US" w:eastAsia="zh-CN" w:bidi="ar"/>
              </w:rPr>
              <w:t>号</w:t>
            </w:r>
          </w:p>
        </w:tc>
      </w:tr>
      <w:tr w14:paraId="6175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52ACD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12</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2B968C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w:t>
            </w:r>
            <w:r>
              <w:rPr>
                <w:rStyle w:val="15"/>
                <w:rFonts w:eastAsia="宋体"/>
                <w:bdr w:val="none" w:color="auto" w:sz="0" w:space="0"/>
                <w:lang w:val="en-US" w:eastAsia="zh-CN" w:bidi="ar"/>
              </w:rPr>
              <w:t xml:space="preserve"> </w:t>
            </w:r>
            <w:r>
              <w:rPr>
                <w:rStyle w:val="16"/>
                <w:bdr w:val="none" w:color="auto" w:sz="0" w:space="0"/>
                <w:lang w:val="en-US" w:eastAsia="zh-CN" w:bidi="ar"/>
              </w:rPr>
              <w:t>广东省财政厅关于降低我省全国计算机应用技术证书考试费标准的通知</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29CE6F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w:t>
            </w:r>
            <w:r>
              <w:rPr>
                <w:rStyle w:val="15"/>
                <w:rFonts w:eastAsia="宋体"/>
                <w:bdr w:val="none" w:color="auto" w:sz="0" w:space="0"/>
                <w:lang w:val="en-US" w:eastAsia="zh-CN" w:bidi="ar"/>
              </w:rPr>
              <w:t>2009</w:t>
            </w:r>
            <w:r>
              <w:rPr>
                <w:rStyle w:val="16"/>
                <w:bdr w:val="none" w:color="auto" w:sz="0" w:space="0"/>
                <w:lang w:val="en-US" w:eastAsia="zh-CN" w:bidi="ar"/>
              </w:rPr>
              <w:t>〕</w:t>
            </w:r>
            <w:r>
              <w:rPr>
                <w:rStyle w:val="15"/>
                <w:rFonts w:eastAsia="宋体"/>
                <w:bdr w:val="none" w:color="auto" w:sz="0" w:space="0"/>
                <w:lang w:val="en-US" w:eastAsia="zh-CN" w:bidi="ar"/>
              </w:rPr>
              <w:t>115</w:t>
            </w:r>
            <w:r>
              <w:rPr>
                <w:rStyle w:val="16"/>
                <w:bdr w:val="none" w:color="auto" w:sz="0" w:space="0"/>
                <w:lang w:val="en-US" w:eastAsia="zh-CN" w:bidi="ar"/>
              </w:rPr>
              <w:t>号</w:t>
            </w:r>
          </w:p>
        </w:tc>
      </w:tr>
      <w:tr w14:paraId="11273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295A198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13</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29F2DA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w:t>
            </w:r>
            <w:r>
              <w:rPr>
                <w:rStyle w:val="15"/>
                <w:rFonts w:eastAsia="宋体"/>
                <w:bdr w:val="none" w:color="auto" w:sz="0" w:space="0"/>
                <w:lang w:val="en-US" w:eastAsia="zh-CN" w:bidi="ar"/>
              </w:rPr>
              <w:t xml:space="preserve"> </w:t>
            </w:r>
            <w:r>
              <w:rPr>
                <w:rStyle w:val="16"/>
                <w:bdr w:val="none" w:color="auto" w:sz="0" w:space="0"/>
                <w:lang w:val="en-US" w:eastAsia="zh-CN" w:bidi="ar"/>
              </w:rPr>
              <w:t>广东省财政厅关于调整成人高等教育学士学位外语统考收费标准的复函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5D2229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2009</w:t>
            </w:r>
            <w:r>
              <w:rPr>
                <w:rStyle w:val="16"/>
                <w:bdr w:val="none" w:color="auto" w:sz="0" w:space="0"/>
                <w:lang w:val="en-US" w:eastAsia="zh-CN" w:bidi="ar"/>
              </w:rPr>
              <w:t>〕</w:t>
            </w:r>
            <w:r>
              <w:rPr>
                <w:rStyle w:val="15"/>
                <w:rFonts w:eastAsia="宋体"/>
                <w:bdr w:val="none" w:color="auto" w:sz="0" w:space="0"/>
                <w:lang w:val="en-US" w:eastAsia="zh-CN" w:bidi="ar"/>
              </w:rPr>
              <w:t>186</w:t>
            </w:r>
            <w:r>
              <w:rPr>
                <w:rStyle w:val="16"/>
                <w:bdr w:val="none" w:color="auto" w:sz="0" w:space="0"/>
                <w:lang w:val="en-US" w:eastAsia="zh-CN" w:bidi="ar"/>
              </w:rPr>
              <w:t>号</w:t>
            </w:r>
          </w:p>
        </w:tc>
      </w:tr>
      <w:tr w14:paraId="7C93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285F0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14</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3675AF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w:t>
            </w:r>
            <w:r>
              <w:rPr>
                <w:rStyle w:val="15"/>
                <w:rFonts w:eastAsia="宋体"/>
                <w:bdr w:val="none" w:color="auto" w:sz="0" w:space="0"/>
                <w:lang w:val="en-US" w:eastAsia="zh-CN" w:bidi="ar"/>
              </w:rPr>
              <w:t xml:space="preserve"> </w:t>
            </w:r>
            <w:r>
              <w:rPr>
                <w:rStyle w:val="16"/>
                <w:bdr w:val="none" w:color="auto" w:sz="0" w:space="0"/>
                <w:lang w:val="en-US" w:eastAsia="zh-CN" w:bidi="ar"/>
              </w:rPr>
              <w:t>广东省财政厅关于调整我省普通高考术科等考试收费标准的复函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4E0CC4F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2010</w:t>
            </w:r>
            <w:r>
              <w:rPr>
                <w:rStyle w:val="16"/>
                <w:bdr w:val="none" w:color="auto" w:sz="0" w:space="0"/>
                <w:lang w:val="en-US" w:eastAsia="zh-CN" w:bidi="ar"/>
              </w:rPr>
              <w:t>〕</w:t>
            </w:r>
            <w:r>
              <w:rPr>
                <w:rStyle w:val="15"/>
                <w:rFonts w:eastAsia="宋体"/>
                <w:bdr w:val="none" w:color="auto" w:sz="0" w:space="0"/>
                <w:lang w:val="en-US" w:eastAsia="zh-CN" w:bidi="ar"/>
              </w:rPr>
              <w:t>79</w:t>
            </w:r>
            <w:r>
              <w:rPr>
                <w:rStyle w:val="16"/>
                <w:bdr w:val="none" w:color="auto" w:sz="0" w:space="0"/>
                <w:lang w:val="en-US" w:eastAsia="zh-CN" w:bidi="ar"/>
              </w:rPr>
              <w:t>号</w:t>
            </w:r>
          </w:p>
        </w:tc>
      </w:tr>
      <w:tr w14:paraId="1FA3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DD4ED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15</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7F20A8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w:t>
            </w:r>
            <w:r>
              <w:rPr>
                <w:rStyle w:val="15"/>
                <w:rFonts w:eastAsia="宋体"/>
                <w:bdr w:val="none" w:color="auto" w:sz="0" w:space="0"/>
                <w:lang w:val="en-US" w:eastAsia="zh-CN" w:bidi="ar"/>
              </w:rPr>
              <w:t xml:space="preserve"> </w:t>
            </w:r>
            <w:r>
              <w:rPr>
                <w:rStyle w:val="16"/>
                <w:bdr w:val="none" w:color="auto" w:sz="0" w:space="0"/>
                <w:lang w:val="en-US" w:eastAsia="zh-CN" w:bidi="ar"/>
              </w:rPr>
              <w:t>广东省财政厅关于全国中小学教师教育技术水平考试收费标准的复函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776E94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2010</w:t>
            </w:r>
            <w:r>
              <w:rPr>
                <w:rStyle w:val="16"/>
                <w:bdr w:val="none" w:color="auto" w:sz="0" w:space="0"/>
                <w:lang w:val="en-US" w:eastAsia="zh-CN" w:bidi="ar"/>
              </w:rPr>
              <w:t>〕</w:t>
            </w:r>
            <w:r>
              <w:rPr>
                <w:rStyle w:val="15"/>
                <w:rFonts w:eastAsia="宋体"/>
                <w:bdr w:val="none" w:color="auto" w:sz="0" w:space="0"/>
                <w:lang w:val="en-US" w:eastAsia="zh-CN" w:bidi="ar"/>
              </w:rPr>
              <w:t>445</w:t>
            </w:r>
            <w:r>
              <w:rPr>
                <w:rStyle w:val="16"/>
                <w:bdr w:val="none" w:color="auto" w:sz="0" w:space="0"/>
                <w:lang w:val="en-US" w:eastAsia="zh-CN" w:bidi="ar"/>
              </w:rPr>
              <w:t>号</w:t>
            </w:r>
          </w:p>
        </w:tc>
      </w:tr>
      <w:tr w14:paraId="577B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538D193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16</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157734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w:t>
            </w:r>
            <w:r>
              <w:rPr>
                <w:rStyle w:val="15"/>
                <w:rFonts w:eastAsia="宋体"/>
                <w:bdr w:val="none" w:color="auto" w:sz="0" w:space="0"/>
                <w:lang w:val="en-US" w:eastAsia="zh-CN" w:bidi="ar"/>
              </w:rPr>
              <w:t xml:space="preserve"> </w:t>
            </w:r>
            <w:r>
              <w:rPr>
                <w:rStyle w:val="16"/>
                <w:bdr w:val="none" w:color="auto" w:sz="0" w:space="0"/>
                <w:lang w:val="en-US" w:eastAsia="zh-CN" w:bidi="ar"/>
              </w:rPr>
              <w:t>广东省财政厅关于调整普通话水平测试收费标准的复函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6A7BC2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2010</w:t>
            </w:r>
            <w:r>
              <w:rPr>
                <w:rStyle w:val="16"/>
                <w:bdr w:val="none" w:color="auto" w:sz="0" w:space="0"/>
                <w:lang w:val="en-US" w:eastAsia="zh-CN" w:bidi="ar"/>
              </w:rPr>
              <w:t>〕</w:t>
            </w:r>
            <w:r>
              <w:rPr>
                <w:rStyle w:val="15"/>
                <w:rFonts w:eastAsia="宋体"/>
                <w:bdr w:val="none" w:color="auto" w:sz="0" w:space="0"/>
                <w:lang w:val="en-US" w:eastAsia="zh-CN" w:bidi="ar"/>
              </w:rPr>
              <w:t>592</w:t>
            </w:r>
            <w:r>
              <w:rPr>
                <w:rStyle w:val="16"/>
                <w:bdr w:val="none" w:color="auto" w:sz="0" w:space="0"/>
                <w:lang w:val="en-US" w:eastAsia="zh-CN" w:bidi="ar"/>
              </w:rPr>
              <w:t>号</w:t>
            </w:r>
          </w:p>
        </w:tc>
      </w:tr>
      <w:tr w14:paraId="17D00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4EFEE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17</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5E479F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w:t>
            </w:r>
            <w:r>
              <w:rPr>
                <w:rStyle w:val="15"/>
                <w:rFonts w:eastAsia="宋体"/>
                <w:bdr w:val="none" w:color="auto" w:sz="0" w:space="0"/>
                <w:lang w:val="en-US" w:eastAsia="zh-CN" w:bidi="ar"/>
              </w:rPr>
              <w:t xml:space="preserve"> </w:t>
            </w:r>
            <w:r>
              <w:rPr>
                <w:rStyle w:val="16"/>
                <w:bdr w:val="none" w:color="auto" w:sz="0" w:space="0"/>
                <w:lang w:val="en-US" w:eastAsia="zh-CN" w:bidi="ar"/>
              </w:rPr>
              <w:t>广东省财政厅关于调整我省全国大学英语四、六级考试收费标准的复函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1227F0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2013</w:t>
            </w:r>
            <w:r>
              <w:rPr>
                <w:rStyle w:val="16"/>
                <w:bdr w:val="none" w:color="auto" w:sz="0" w:space="0"/>
                <w:lang w:val="en-US" w:eastAsia="zh-CN" w:bidi="ar"/>
              </w:rPr>
              <w:t>〕</w:t>
            </w:r>
            <w:r>
              <w:rPr>
                <w:rStyle w:val="15"/>
                <w:rFonts w:eastAsia="宋体"/>
                <w:bdr w:val="none" w:color="auto" w:sz="0" w:space="0"/>
                <w:lang w:val="en-US" w:eastAsia="zh-CN" w:bidi="ar"/>
              </w:rPr>
              <w:t>13</w:t>
            </w:r>
            <w:r>
              <w:rPr>
                <w:rStyle w:val="16"/>
                <w:bdr w:val="none" w:color="auto" w:sz="0" w:space="0"/>
                <w:lang w:val="en-US" w:eastAsia="zh-CN" w:bidi="ar"/>
              </w:rPr>
              <w:t>号</w:t>
            </w:r>
          </w:p>
        </w:tc>
      </w:tr>
      <w:tr w14:paraId="22C7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487EFDC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18</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71BC02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广东省物价局</w:t>
            </w:r>
            <w:r>
              <w:rPr>
                <w:rStyle w:val="15"/>
                <w:rFonts w:eastAsia="宋体"/>
                <w:bdr w:val="none" w:color="auto" w:sz="0" w:space="0"/>
                <w:lang w:val="en-US" w:eastAsia="zh-CN" w:bidi="ar"/>
              </w:rPr>
              <w:t xml:space="preserve"> </w:t>
            </w:r>
            <w:r>
              <w:rPr>
                <w:rStyle w:val="16"/>
                <w:bdr w:val="none" w:color="auto" w:sz="0" w:space="0"/>
                <w:lang w:val="en-US" w:eastAsia="zh-CN" w:bidi="ar"/>
              </w:rPr>
              <w:t>广东省财政厅关于我省普通高考文化科考试收费问题的复函</w:t>
            </w:r>
            <w:r>
              <w:rPr>
                <w:rStyle w:val="15"/>
                <w:rFonts w:eastAsia="宋体"/>
                <w:bdr w:val="none" w:color="auto" w:sz="0" w:space="0"/>
                <w:lang w:val="en-US" w:eastAsia="zh-CN" w:bidi="ar"/>
              </w:rPr>
              <w:t xml:space="preserve">  </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58D78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粤价函〔</w:t>
            </w:r>
            <w:r>
              <w:rPr>
                <w:rStyle w:val="15"/>
                <w:rFonts w:eastAsia="宋体"/>
                <w:bdr w:val="none" w:color="auto" w:sz="0" w:space="0"/>
                <w:lang w:val="en-US" w:eastAsia="zh-CN" w:bidi="ar"/>
              </w:rPr>
              <w:t>2014</w:t>
            </w:r>
            <w:r>
              <w:rPr>
                <w:rStyle w:val="16"/>
                <w:bdr w:val="none" w:color="auto" w:sz="0" w:space="0"/>
                <w:lang w:val="en-US" w:eastAsia="zh-CN" w:bidi="ar"/>
              </w:rPr>
              <w:t>〕</w:t>
            </w:r>
            <w:r>
              <w:rPr>
                <w:rStyle w:val="15"/>
                <w:rFonts w:eastAsia="宋体"/>
                <w:bdr w:val="none" w:color="auto" w:sz="0" w:space="0"/>
                <w:lang w:val="en-US" w:eastAsia="zh-CN" w:bidi="ar"/>
              </w:rPr>
              <w:t>19</w:t>
            </w:r>
            <w:r>
              <w:rPr>
                <w:rStyle w:val="16"/>
                <w:bdr w:val="none" w:color="auto" w:sz="0" w:space="0"/>
                <w:lang w:val="en-US" w:eastAsia="zh-CN" w:bidi="ar"/>
              </w:rPr>
              <w:t>号</w:t>
            </w:r>
          </w:p>
        </w:tc>
      </w:tr>
      <w:tr w14:paraId="67BB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vAlign w:val="center"/>
          </w:tcPr>
          <w:p w14:paraId="69E3F18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bdr w:val="none" w:color="auto" w:sz="0" w:space="0"/>
                <w:lang w:val="en-US" w:eastAsia="zh-CN" w:bidi="ar"/>
              </w:rPr>
              <w:t>19</w:t>
            </w:r>
          </w:p>
        </w:tc>
        <w:tc>
          <w:tcPr>
            <w:tcW w:w="6624" w:type="dxa"/>
            <w:tcBorders>
              <w:top w:val="single" w:color="000000" w:sz="4" w:space="0"/>
              <w:left w:val="single" w:color="000000" w:sz="4" w:space="0"/>
              <w:bottom w:val="single" w:color="000000" w:sz="4" w:space="0"/>
              <w:right w:val="single" w:color="000000" w:sz="4" w:space="0"/>
            </w:tcBorders>
            <w:shd w:val="clear"/>
            <w:vAlign w:val="center"/>
          </w:tcPr>
          <w:p w14:paraId="3C8316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广东省发展改革委</w:t>
            </w:r>
            <w:r>
              <w:rPr>
                <w:rStyle w:val="15"/>
                <w:rFonts w:eastAsia="宋体"/>
                <w:bdr w:val="none" w:color="auto" w:sz="0" w:space="0"/>
                <w:lang w:val="en-US" w:eastAsia="zh-CN" w:bidi="ar"/>
              </w:rPr>
              <w:t xml:space="preserve"> </w:t>
            </w:r>
            <w:r>
              <w:rPr>
                <w:rStyle w:val="16"/>
                <w:bdr w:val="none" w:color="auto" w:sz="0" w:space="0"/>
                <w:lang w:val="en-US" w:eastAsia="zh-CN" w:bidi="ar"/>
              </w:rPr>
              <w:t>广东省财政厅关于增加普通高中学业水平考试收费科目的复函</w:t>
            </w:r>
          </w:p>
        </w:tc>
        <w:tc>
          <w:tcPr>
            <w:tcW w:w="2625" w:type="dxa"/>
            <w:tcBorders>
              <w:top w:val="single" w:color="000000" w:sz="4" w:space="0"/>
              <w:left w:val="single" w:color="000000" w:sz="4" w:space="0"/>
              <w:bottom w:val="single" w:color="000000" w:sz="4" w:space="0"/>
              <w:right w:val="single" w:color="000000" w:sz="4" w:space="0"/>
            </w:tcBorders>
            <w:shd w:val="clear"/>
            <w:vAlign w:val="center"/>
          </w:tcPr>
          <w:p w14:paraId="3B95F7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粤发改价格函〔</w:t>
            </w:r>
            <w:r>
              <w:rPr>
                <w:rStyle w:val="15"/>
                <w:rFonts w:eastAsia="宋体"/>
                <w:bdr w:val="none" w:color="auto" w:sz="0" w:space="0"/>
                <w:lang w:val="en-US" w:eastAsia="zh-CN" w:bidi="ar"/>
              </w:rPr>
              <w:t>2016</w:t>
            </w:r>
            <w:r>
              <w:rPr>
                <w:rStyle w:val="16"/>
                <w:bdr w:val="none" w:color="auto" w:sz="0" w:space="0"/>
                <w:lang w:val="en-US" w:eastAsia="zh-CN" w:bidi="ar"/>
              </w:rPr>
              <w:t>〕</w:t>
            </w:r>
            <w:r>
              <w:rPr>
                <w:rStyle w:val="15"/>
                <w:rFonts w:eastAsia="宋体"/>
                <w:bdr w:val="none" w:color="auto" w:sz="0" w:space="0"/>
                <w:lang w:val="en-US" w:eastAsia="zh-CN" w:bidi="ar"/>
              </w:rPr>
              <w:t>1391</w:t>
            </w:r>
            <w:r>
              <w:rPr>
                <w:rStyle w:val="16"/>
                <w:bdr w:val="none" w:color="auto" w:sz="0" w:space="0"/>
                <w:lang w:val="en-US" w:eastAsia="zh-CN" w:bidi="ar"/>
              </w:rPr>
              <w:t>号</w:t>
            </w:r>
          </w:p>
        </w:tc>
      </w:tr>
    </w:tbl>
    <w:p w14:paraId="05A9AFB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iNjRhYmZhMDI4MTlkMThhYzg4MThhOGQ4YjA3NTAifQ=="/>
  </w:docVars>
  <w:rsids>
    <w:rsidRoot w:val="00E32F7F"/>
    <w:rsid w:val="00001DD6"/>
    <w:rsid w:val="0000268E"/>
    <w:rsid w:val="00002F2F"/>
    <w:rsid w:val="0000373F"/>
    <w:rsid w:val="00005F3D"/>
    <w:rsid w:val="00006D0C"/>
    <w:rsid w:val="00007964"/>
    <w:rsid w:val="00007DE5"/>
    <w:rsid w:val="00010473"/>
    <w:rsid w:val="00010FF6"/>
    <w:rsid w:val="00011386"/>
    <w:rsid w:val="00011B6F"/>
    <w:rsid w:val="00011D9A"/>
    <w:rsid w:val="00013AE5"/>
    <w:rsid w:val="00013CAB"/>
    <w:rsid w:val="00014A26"/>
    <w:rsid w:val="00016729"/>
    <w:rsid w:val="0002474D"/>
    <w:rsid w:val="00024D47"/>
    <w:rsid w:val="000313A6"/>
    <w:rsid w:val="00031539"/>
    <w:rsid w:val="000322DF"/>
    <w:rsid w:val="00032AE7"/>
    <w:rsid w:val="00033290"/>
    <w:rsid w:val="0003617A"/>
    <w:rsid w:val="0003620D"/>
    <w:rsid w:val="00036A6E"/>
    <w:rsid w:val="000374ED"/>
    <w:rsid w:val="0004174D"/>
    <w:rsid w:val="00050051"/>
    <w:rsid w:val="000508FC"/>
    <w:rsid w:val="00051B79"/>
    <w:rsid w:val="00056088"/>
    <w:rsid w:val="00056DE3"/>
    <w:rsid w:val="00060A21"/>
    <w:rsid w:val="00062DAC"/>
    <w:rsid w:val="0006482D"/>
    <w:rsid w:val="00064FD6"/>
    <w:rsid w:val="00065404"/>
    <w:rsid w:val="000710B3"/>
    <w:rsid w:val="0007234E"/>
    <w:rsid w:val="00072836"/>
    <w:rsid w:val="00072C86"/>
    <w:rsid w:val="00073CC2"/>
    <w:rsid w:val="000755F5"/>
    <w:rsid w:val="00076DAD"/>
    <w:rsid w:val="000806D9"/>
    <w:rsid w:val="00081545"/>
    <w:rsid w:val="000834F1"/>
    <w:rsid w:val="00083E5A"/>
    <w:rsid w:val="0008520A"/>
    <w:rsid w:val="00086D7F"/>
    <w:rsid w:val="00086DD1"/>
    <w:rsid w:val="00086E78"/>
    <w:rsid w:val="00087952"/>
    <w:rsid w:val="000879CA"/>
    <w:rsid w:val="00093D36"/>
    <w:rsid w:val="00094993"/>
    <w:rsid w:val="00094CFF"/>
    <w:rsid w:val="00094F9D"/>
    <w:rsid w:val="00095471"/>
    <w:rsid w:val="00095CD8"/>
    <w:rsid w:val="000963D1"/>
    <w:rsid w:val="000A06FC"/>
    <w:rsid w:val="000A2C6A"/>
    <w:rsid w:val="000A3063"/>
    <w:rsid w:val="000A4C22"/>
    <w:rsid w:val="000A6BC5"/>
    <w:rsid w:val="000B051E"/>
    <w:rsid w:val="000B4E51"/>
    <w:rsid w:val="000C018A"/>
    <w:rsid w:val="000C06F0"/>
    <w:rsid w:val="000C0ABF"/>
    <w:rsid w:val="000C21AA"/>
    <w:rsid w:val="000C23E5"/>
    <w:rsid w:val="000C29A3"/>
    <w:rsid w:val="000C429B"/>
    <w:rsid w:val="000C4835"/>
    <w:rsid w:val="000C48A7"/>
    <w:rsid w:val="000C6447"/>
    <w:rsid w:val="000C6821"/>
    <w:rsid w:val="000C74F1"/>
    <w:rsid w:val="000D0CFB"/>
    <w:rsid w:val="000D1014"/>
    <w:rsid w:val="000D1870"/>
    <w:rsid w:val="000D2811"/>
    <w:rsid w:val="000D3020"/>
    <w:rsid w:val="000D35FB"/>
    <w:rsid w:val="000D54CA"/>
    <w:rsid w:val="000D5EE9"/>
    <w:rsid w:val="000E045D"/>
    <w:rsid w:val="000E1F34"/>
    <w:rsid w:val="000E243A"/>
    <w:rsid w:val="000E3A0F"/>
    <w:rsid w:val="000E43EB"/>
    <w:rsid w:val="000E545F"/>
    <w:rsid w:val="000E5A47"/>
    <w:rsid w:val="000F05A1"/>
    <w:rsid w:val="000F0D5A"/>
    <w:rsid w:val="000F3AB9"/>
    <w:rsid w:val="000F3D11"/>
    <w:rsid w:val="000F5FFE"/>
    <w:rsid w:val="000F7705"/>
    <w:rsid w:val="00100CEC"/>
    <w:rsid w:val="00101C79"/>
    <w:rsid w:val="00103415"/>
    <w:rsid w:val="0010375F"/>
    <w:rsid w:val="0010387B"/>
    <w:rsid w:val="00105773"/>
    <w:rsid w:val="00105A9A"/>
    <w:rsid w:val="00107617"/>
    <w:rsid w:val="00107EDA"/>
    <w:rsid w:val="00110E3E"/>
    <w:rsid w:val="001173E3"/>
    <w:rsid w:val="00117CAD"/>
    <w:rsid w:val="00120183"/>
    <w:rsid w:val="00121A99"/>
    <w:rsid w:val="0012287F"/>
    <w:rsid w:val="00131740"/>
    <w:rsid w:val="00133BE7"/>
    <w:rsid w:val="00134177"/>
    <w:rsid w:val="0014112E"/>
    <w:rsid w:val="00141357"/>
    <w:rsid w:val="0014360F"/>
    <w:rsid w:val="001445EE"/>
    <w:rsid w:val="00144738"/>
    <w:rsid w:val="001474C1"/>
    <w:rsid w:val="00150581"/>
    <w:rsid w:val="00150D9E"/>
    <w:rsid w:val="00151EAF"/>
    <w:rsid w:val="00151F14"/>
    <w:rsid w:val="00152C39"/>
    <w:rsid w:val="00152DD4"/>
    <w:rsid w:val="00153FDF"/>
    <w:rsid w:val="00154301"/>
    <w:rsid w:val="00154E5F"/>
    <w:rsid w:val="00155821"/>
    <w:rsid w:val="00157007"/>
    <w:rsid w:val="001573B9"/>
    <w:rsid w:val="001579E4"/>
    <w:rsid w:val="00160944"/>
    <w:rsid w:val="00161FB6"/>
    <w:rsid w:val="001637AA"/>
    <w:rsid w:val="0016410E"/>
    <w:rsid w:val="00166F6F"/>
    <w:rsid w:val="00167C06"/>
    <w:rsid w:val="00170583"/>
    <w:rsid w:val="00171002"/>
    <w:rsid w:val="00171869"/>
    <w:rsid w:val="00172A79"/>
    <w:rsid w:val="00177485"/>
    <w:rsid w:val="00180D14"/>
    <w:rsid w:val="001852ED"/>
    <w:rsid w:val="00185E84"/>
    <w:rsid w:val="00186537"/>
    <w:rsid w:val="00187125"/>
    <w:rsid w:val="00190195"/>
    <w:rsid w:val="00190DC4"/>
    <w:rsid w:val="001923F1"/>
    <w:rsid w:val="001964E8"/>
    <w:rsid w:val="00196E77"/>
    <w:rsid w:val="001A01BC"/>
    <w:rsid w:val="001A0D17"/>
    <w:rsid w:val="001A1F06"/>
    <w:rsid w:val="001A21A9"/>
    <w:rsid w:val="001A2E77"/>
    <w:rsid w:val="001A2F98"/>
    <w:rsid w:val="001A319D"/>
    <w:rsid w:val="001A6CC0"/>
    <w:rsid w:val="001A72DE"/>
    <w:rsid w:val="001A7C73"/>
    <w:rsid w:val="001B097B"/>
    <w:rsid w:val="001B0F11"/>
    <w:rsid w:val="001B1B41"/>
    <w:rsid w:val="001B2CDB"/>
    <w:rsid w:val="001B2DB4"/>
    <w:rsid w:val="001B45F3"/>
    <w:rsid w:val="001B5155"/>
    <w:rsid w:val="001B64FA"/>
    <w:rsid w:val="001B6706"/>
    <w:rsid w:val="001C00BD"/>
    <w:rsid w:val="001C20CF"/>
    <w:rsid w:val="001C251A"/>
    <w:rsid w:val="001C5E2E"/>
    <w:rsid w:val="001C6001"/>
    <w:rsid w:val="001C6AA1"/>
    <w:rsid w:val="001D0BC3"/>
    <w:rsid w:val="001D0C58"/>
    <w:rsid w:val="001D0C68"/>
    <w:rsid w:val="001D1157"/>
    <w:rsid w:val="001D426D"/>
    <w:rsid w:val="001D4DA4"/>
    <w:rsid w:val="001D5811"/>
    <w:rsid w:val="001D640F"/>
    <w:rsid w:val="001D75B1"/>
    <w:rsid w:val="001D76E9"/>
    <w:rsid w:val="001D774A"/>
    <w:rsid w:val="001E02EF"/>
    <w:rsid w:val="001E0829"/>
    <w:rsid w:val="001E1DF0"/>
    <w:rsid w:val="001E25FE"/>
    <w:rsid w:val="001E2BAE"/>
    <w:rsid w:val="001E2FDF"/>
    <w:rsid w:val="001E60D9"/>
    <w:rsid w:val="001E70E4"/>
    <w:rsid w:val="001E7689"/>
    <w:rsid w:val="001F3E17"/>
    <w:rsid w:val="001F4374"/>
    <w:rsid w:val="001F5DFF"/>
    <w:rsid w:val="001F77C5"/>
    <w:rsid w:val="0020040F"/>
    <w:rsid w:val="0020068E"/>
    <w:rsid w:val="0020104A"/>
    <w:rsid w:val="00202430"/>
    <w:rsid w:val="00202EFB"/>
    <w:rsid w:val="00203A49"/>
    <w:rsid w:val="00203C70"/>
    <w:rsid w:val="00203ECA"/>
    <w:rsid w:val="002048B4"/>
    <w:rsid w:val="002073AF"/>
    <w:rsid w:val="00210AAE"/>
    <w:rsid w:val="00210D1E"/>
    <w:rsid w:val="00211B90"/>
    <w:rsid w:val="00213D4D"/>
    <w:rsid w:val="00215949"/>
    <w:rsid w:val="00220579"/>
    <w:rsid w:val="00222EF3"/>
    <w:rsid w:val="00224094"/>
    <w:rsid w:val="002249E9"/>
    <w:rsid w:val="0022551B"/>
    <w:rsid w:val="00227F4D"/>
    <w:rsid w:val="0023085E"/>
    <w:rsid w:val="00233BA3"/>
    <w:rsid w:val="00235C52"/>
    <w:rsid w:val="00236B84"/>
    <w:rsid w:val="00236DB1"/>
    <w:rsid w:val="00241270"/>
    <w:rsid w:val="002427DF"/>
    <w:rsid w:val="0024295E"/>
    <w:rsid w:val="0024351D"/>
    <w:rsid w:val="0024377A"/>
    <w:rsid w:val="00245AFD"/>
    <w:rsid w:val="00245B1D"/>
    <w:rsid w:val="00246DA8"/>
    <w:rsid w:val="00247172"/>
    <w:rsid w:val="00250A80"/>
    <w:rsid w:val="00251E86"/>
    <w:rsid w:val="00252E9A"/>
    <w:rsid w:val="00253A05"/>
    <w:rsid w:val="00256C1C"/>
    <w:rsid w:val="00257A0D"/>
    <w:rsid w:val="00261FC5"/>
    <w:rsid w:val="00263BD6"/>
    <w:rsid w:val="002651DA"/>
    <w:rsid w:val="00266735"/>
    <w:rsid w:val="00267E41"/>
    <w:rsid w:val="0027007B"/>
    <w:rsid w:val="00270A96"/>
    <w:rsid w:val="0027451E"/>
    <w:rsid w:val="0027458D"/>
    <w:rsid w:val="00274C4A"/>
    <w:rsid w:val="00274E9D"/>
    <w:rsid w:val="0027562F"/>
    <w:rsid w:val="00276DAE"/>
    <w:rsid w:val="0027768E"/>
    <w:rsid w:val="0028064C"/>
    <w:rsid w:val="002806D7"/>
    <w:rsid w:val="00283F46"/>
    <w:rsid w:val="0028497B"/>
    <w:rsid w:val="002858D8"/>
    <w:rsid w:val="002858DD"/>
    <w:rsid w:val="00286CDB"/>
    <w:rsid w:val="00287532"/>
    <w:rsid w:val="0029016D"/>
    <w:rsid w:val="002907FD"/>
    <w:rsid w:val="00290845"/>
    <w:rsid w:val="00294D09"/>
    <w:rsid w:val="00295DA9"/>
    <w:rsid w:val="002964EB"/>
    <w:rsid w:val="0029675E"/>
    <w:rsid w:val="002A03E8"/>
    <w:rsid w:val="002A13F6"/>
    <w:rsid w:val="002A2BCE"/>
    <w:rsid w:val="002A2FFF"/>
    <w:rsid w:val="002A4602"/>
    <w:rsid w:val="002A5278"/>
    <w:rsid w:val="002A570E"/>
    <w:rsid w:val="002A6CEE"/>
    <w:rsid w:val="002B5EE9"/>
    <w:rsid w:val="002B6546"/>
    <w:rsid w:val="002B679F"/>
    <w:rsid w:val="002C1411"/>
    <w:rsid w:val="002C2D38"/>
    <w:rsid w:val="002C3C3A"/>
    <w:rsid w:val="002C486E"/>
    <w:rsid w:val="002C4B5A"/>
    <w:rsid w:val="002C4DE7"/>
    <w:rsid w:val="002C6067"/>
    <w:rsid w:val="002C61CF"/>
    <w:rsid w:val="002C6AF0"/>
    <w:rsid w:val="002C72B1"/>
    <w:rsid w:val="002D0E81"/>
    <w:rsid w:val="002D2326"/>
    <w:rsid w:val="002D2F26"/>
    <w:rsid w:val="002D42E9"/>
    <w:rsid w:val="002D5B12"/>
    <w:rsid w:val="002D74B1"/>
    <w:rsid w:val="002E1E94"/>
    <w:rsid w:val="002E4261"/>
    <w:rsid w:val="002E5E6D"/>
    <w:rsid w:val="002E6DF8"/>
    <w:rsid w:val="002F033C"/>
    <w:rsid w:val="002F114B"/>
    <w:rsid w:val="002F1158"/>
    <w:rsid w:val="002F1CA9"/>
    <w:rsid w:val="002F30A0"/>
    <w:rsid w:val="002F3A9F"/>
    <w:rsid w:val="002F3EC9"/>
    <w:rsid w:val="002F3F29"/>
    <w:rsid w:val="002F4E96"/>
    <w:rsid w:val="002F6666"/>
    <w:rsid w:val="002F67FC"/>
    <w:rsid w:val="002F70AE"/>
    <w:rsid w:val="002F78A8"/>
    <w:rsid w:val="00300210"/>
    <w:rsid w:val="00300EFD"/>
    <w:rsid w:val="00303733"/>
    <w:rsid w:val="00303801"/>
    <w:rsid w:val="00304EA0"/>
    <w:rsid w:val="0030509B"/>
    <w:rsid w:val="00305F07"/>
    <w:rsid w:val="00306F85"/>
    <w:rsid w:val="00310FA2"/>
    <w:rsid w:val="003123EE"/>
    <w:rsid w:val="00312E2B"/>
    <w:rsid w:val="003139D8"/>
    <w:rsid w:val="00316876"/>
    <w:rsid w:val="00317093"/>
    <w:rsid w:val="00317621"/>
    <w:rsid w:val="00317C7B"/>
    <w:rsid w:val="00321924"/>
    <w:rsid w:val="00322CBC"/>
    <w:rsid w:val="00323113"/>
    <w:rsid w:val="003235A4"/>
    <w:rsid w:val="0032388F"/>
    <w:rsid w:val="0032534A"/>
    <w:rsid w:val="00327CF0"/>
    <w:rsid w:val="003316B6"/>
    <w:rsid w:val="00334B02"/>
    <w:rsid w:val="00336284"/>
    <w:rsid w:val="00340E06"/>
    <w:rsid w:val="00350C3E"/>
    <w:rsid w:val="00354DD8"/>
    <w:rsid w:val="00355F72"/>
    <w:rsid w:val="00356585"/>
    <w:rsid w:val="00356D81"/>
    <w:rsid w:val="003610DF"/>
    <w:rsid w:val="003614D0"/>
    <w:rsid w:val="00362382"/>
    <w:rsid w:val="00362D8C"/>
    <w:rsid w:val="00365F25"/>
    <w:rsid w:val="00367A9A"/>
    <w:rsid w:val="00371F4E"/>
    <w:rsid w:val="00372DD7"/>
    <w:rsid w:val="0037523C"/>
    <w:rsid w:val="00375735"/>
    <w:rsid w:val="00377B55"/>
    <w:rsid w:val="00377E20"/>
    <w:rsid w:val="003802A0"/>
    <w:rsid w:val="003817D7"/>
    <w:rsid w:val="003818DE"/>
    <w:rsid w:val="00382997"/>
    <w:rsid w:val="003850C3"/>
    <w:rsid w:val="0039101F"/>
    <w:rsid w:val="00392F84"/>
    <w:rsid w:val="0039433F"/>
    <w:rsid w:val="00394C9A"/>
    <w:rsid w:val="003950B1"/>
    <w:rsid w:val="0039678F"/>
    <w:rsid w:val="00396FF6"/>
    <w:rsid w:val="00397EF2"/>
    <w:rsid w:val="003A0D77"/>
    <w:rsid w:val="003A15D1"/>
    <w:rsid w:val="003A213F"/>
    <w:rsid w:val="003A2A44"/>
    <w:rsid w:val="003A4AE0"/>
    <w:rsid w:val="003A5047"/>
    <w:rsid w:val="003A534F"/>
    <w:rsid w:val="003A6924"/>
    <w:rsid w:val="003B1757"/>
    <w:rsid w:val="003B2407"/>
    <w:rsid w:val="003B2E98"/>
    <w:rsid w:val="003B2F1E"/>
    <w:rsid w:val="003B772E"/>
    <w:rsid w:val="003C0174"/>
    <w:rsid w:val="003C0830"/>
    <w:rsid w:val="003C0E1B"/>
    <w:rsid w:val="003C10BB"/>
    <w:rsid w:val="003C1961"/>
    <w:rsid w:val="003C1A7F"/>
    <w:rsid w:val="003C2F5B"/>
    <w:rsid w:val="003C57E1"/>
    <w:rsid w:val="003D1726"/>
    <w:rsid w:val="003D3EA1"/>
    <w:rsid w:val="003E0D69"/>
    <w:rsid w:val="003E0E11"/>
    <w:rsid w:val="003E2016"/>
    <w:rsid w:val="003E28AC"/>
    <w:rsid w:val="003E46CA"/>
    <w:rsid w:val="003E5460"/>
    <w:rsid w:val="003E62A9"/>
    <w:rsid w:val="003E6EE2"/>
    <w:rsid w:val="003E7892"/>
    <w:rsid w:val="003E7A7F"/>
    <w:rsid w:val="003F1CDD"/>
    <w:rsid w:val="003F1E7B"/>
    <w:rsid w:val="003F27F9"/>
    <w:rsid w:val="003F3E20"/>
    <w:rsid w:val="003F5FF7"/>
    <w:rsid w:val="003F6E2C"/>
    <w:rsid w:val="003F701A"/>
    <w:rsid w:val="003F7C21"/>
    <w:rsid w:val="0040245E"/>
    <w:rsid w:val="00402AF3"/>
    <w:rsid w:val="00402F09"/>
    <w:rsid w:val="00404C09"/>
    <w:rsid w:val="00405C16"/>
    <w:rsid w:val="00406748"/>
    <w:rsid w:val="00406B54"/>
    <w:rsid w:val="00406F3A"/>
    <w:rsid w:val="00407B6A"/>
    <w:rsid w:val="00407EBA"/>
    <w:rsid w:val="004101D6"/>
    <w:rsid w:val="00412B08"/>
    <w:rsid w:val="00415F0E"/>
    <w:rsid w:val="0041600D"/>
    <w:rsid w:val="00421363"/>
    <w:rsid w:val="0042388E"/>
    <w:rsid w:val="00424175"/>
    <w:rsid w:val="004261A5"/>
    <w:rsid w:val="00426749"/>
    <w:rsid w:val="004277D6"/>
    <w:rsid w:val="004279C2"/>
    <w:rsid w:val="0043058B"/>
    <w:rsid w:val="0043129F"/>
    <w:rsid w:val="004315AC"/>
    <w:rsid w:val="00432162"/>
    <w:rsid w:val="00433BB1"/>
    <w:rsid w:val="00434B48"/>
    <w:rsid w:val="00435051"/>
    <w:rsid w:val="00436989"/>
    <w:rsid w:val="00440C38"/>
    <w:rsid w:val="00442899"/>
    <w:rsid w:val="00444B7A"/>
    <w:rsid w:val="004452DF"/>
    <w:rsid w:val="00445BD0"/>
    <w:rsid w:val="004509C8"/>
    <w:rsid w:val="00451426"/>
    <w:rsid w:val="00453A88"/>
    <w:rsid w:val="00455169"/>
    <w:rsid w:val="0045700C"/>
    <w:rsid w:val="00457147"/>
    <w:rsid w:val="004579C7"/>
    <w:rsid w:val="00460480"/>
    <w:rsid w:val="0046155E"/>
    <w:rsid w:val="00462317"/>
    <w:rsid w:val="0046288F"/>
    <w:rsid w:val="00462925"/>
    <w:rsid w:val="00463227"/>
    <w:rsid w:val="00463770"/>
    <w:rsid w:val="00465686"/>
    <w:rsid w:val="00472EBA"/>
    <w:rsid w:val="004751BE"/>
    <w:rsid w:val="0048199C"/>
    <w:rsid w:val="004824D9"/>
    <w:rsid w:val="00483C57"/>
    <w:rsid w:val="00483C92"/>
    <w:rsid w:val="0048429C"/>
    <w:rsid w:val="00484B06"/>
    <w:rsid w:val="00485EAE"/>
    <w:rsid w:val="0048640E"/>
    <w:rsid w:val="004868B3"/>
    <w:rsid w:val="0048764C"/>
    <w:rsid w:val="0048773E"/>
    <w:rsid w:val="00487D45"/>
    <w:rsid w:val="00491862"/>
    <w:rsid w:val="00492098"/>
    <w:rsid w:val="00493B8E"/>
    <w:rsid w:val="00494D98"/>
    <w:rsid w:val="00494FC4"/>
    <w:rsid w:val="00495505"/>
    <w:rsid w:val="00496095"/>
    <w:rsid w:val="00496E18"/>
    <w:rsid w:val="004A11D0"/>
    <w:rsid w:val="004A2821"/>
    <w:rsid w:val="004A29A3"/>
    <w:rsid w:val="004A3BB2"/>
    <w:rsid w:val="004A7D0F"/>
    <w:rsid w:val="004B210B"/>
    <w:rsid w:val="004B2AB6"/>
    <w:rsid w:val="004B5667"/>
    <w:rsid w:val="004B65D3"/>
    <w:rsid w:val="004B6962"/>
    <w:rsid w:val="004C1222"/>
    <w:rsid w:val="004C18F4"/>
    <w:rsid w:val="004C1905"/>
    <w:rsid w:val="004C1B90"/>
    <w:rsid w:val="004C2A02"/>
    <w:rsid w:val="004C6C59"/>
    <w:rsid w:val="004D1AF9"/>
    <w:rsid w:val="004D2451"/>
    <w:rsid w:val="004E0755"/>
    <w:rsid w:val="004E1F3C"/>
    <w:rsid w:val="004E44E5"/>
    <w:rsid w:val="004E4D56"/>
    <w:rsid w:val="004E57EB"/>
    <w:rsid w:val="004E5D03"/>
    <w:rsid w:val="004E5FF2"/>
    <w:rsid w:val="004E66AD"/>
    <w:rsid w:val="004F02D4"/>
    <w:rsid w:val="004F0A1D"/>
    <w:rsid w:val="004F162E"/>
    <w:rsid w:val="004F1D61"/>
    <w:rsid w:val="004F38EF"/>
    <w:rsid w:val="004F4911"/>
    <w:rsid w:val="004F4DA9"/>
    <w:rsid w:val="004F6C2C"/>
    <w:rsid w:val="004F6DA5"/>
    <w:rsid w:val="00500F45"/>
    <w:rsid w:val="00500F66"/>
    <w:rsid w:val="00501862"/>
    <w:rsid w:val="00502217"/>
    <w:rsid w:val="00502B51"/>
    <w:rsid w:val="005032F6"/>
    <w:rsid w:val="005046F1"/>
    <w:rsid w:val="00504E18"/>
    <w:rsid w:val="0050536F"/>
    <w:rsid w:val="00505957"/>
    <w:rsid w:val="00511B01"/>
    <w:rsid w:val="00515559"/>
    <w:rsid w:val="0051633F"/>
    <w:rsid w:val="005166CF"/>
    <w:rsid w:val="00517996"/>
    <w:rsid w:val="00517CE2"/>
    <w:rsid w:val="00520656"/>
    <w:rsid w:val="00520745"/>
    <w:rsid w:val="005303E3"/>
    <w:rsid w:val="00532D7C"/>
    <w:rsid w:val="005354D7"/>
    <w:rsid w:val="00536E6C"/>
    <w:rsid w:val="00537BD3"/>
    <w:rsid w:val="0054076E"/>
    <w:rsid w:val="005410FA"/>
    <w:rsid w:val="00541B7E"/>
    <w:rsid w:val="005448B1"/>
    <w:rsid w:val="0054543E"/>
    <w:rsid w:val="0054558A"/>
    <w:rsid w:val="00545C49"/>
    <w:rsid w:val="005506C5"/>
    <w:rsid w:val="005567C5"/>
    <w:rsid w:val="00561FB5"/>
    <w:rsid w:val="005642A1"/>
    <w:rsid w:val="00564A79"/>
    <w:rsid w:val="00567C7B"/>
    <w:rsid w:val="0057048A"/>
    <w:rsid w:val="0057242D"/>
    <w:rsid w:val="005772CF"/>
    <w:rsid w:val="005775BA"/>
    <w:rsid w:val="00583366"/>
    <w:rsid w:val="00583732"/>
    <w:rsid w:val="00583958"/>
    <w:rsid w:val="005856C2"/>
    <w:rsid w:val="00586148"/>
    <w:rsid w:val="0058649C"/>
    <w:rsid w:val="00586C0C"/>
    <w:rsid w:val="00587BDA"/>
    <w:rsid w:val="00591170"/>
    <w:rsid w:val="0059168E"/>
    <w:rsid w:val="00591F9F"/>
    <w:rsid w:val="00591FD9"/>
    <w:rsid w:val="00594DC9"/>
    <w:rsid w:val="005A36E9"/>
    <w:rsid w:val="005A7E6C"/>
    <w:rsid w:val="005B459D"/>
    <w:rsid w:val="005B75A0"/>
    <w:rsid w:val="005C1BF5"/>
    <w:rsid w:val="005C1D09"/>
    <w:rsid w:val="005C301E"/>
    <w:rsid w:val="005C45B4"/>
    <w:rsid w:val="005C4606"/>
    <w:rsid w:val="005C577B"/>
    <w:rsid w:val="005C5EFF"/>
    <w:rsid w:val="005C6867"/>
    <w:rsid w:val="005C7D27"/>
    <w:rsid w:val="005D16E7"/>
    <w:rsid w:val="005D1B10"/>
    <w:rsid w:val="005D1F78"/>
    <w:rsid w:val="005D3B2B"/>
    <w:rsid w:val="005D6E77"/>
    <w:rsid w:val="005D770C"/>
    <w:rsid w:val="005D7864"/>
    <w:rsid w:val="005E1B40"/>
    <w:rsid w:val="005E262F"/>
    <w:rsid w:val="005E2942"/>
    <w:rsid w:val="005E30E2"/>
    <w:rsid w:val="005E3EB5"/>
    <w:rsid w:val="005E5D77"/>
    <w:rsid w:val="005E628F"/>
    <w:rsid w:val="005E6BBD"/>
    <w:rsid w:val="005E6F02"/>
    <w:rsid w:val="005E6F2F"/>
    <w:rsid w:val="005F0710"/>
    <w:rsid w:val="005F3B13"/>
    <w:rsid w:val="005F426B"/>
    <w:rsid w:val="005F4AD5"/>
    <w:rsid w:val="005F65DF"/>
    <w:rsid w:val="005F6A5D"/>
    <w:rsid w:val="005F7E80"/>
    <w:rsid w:val="006001AB"/>
    <w:rsid w:val="006004E2"/>
    <w:rsid w:val="00600CF9"/>
    <w:rsid w:val="00601238"/>
    <w:rsid w:val="00601721"/>
    <w:rsid w:val="00601D04"/>
    <w:rsid w:val="00602B70"/>
    <w:rsid w:val="00603624"/>
    <w:rsid w:val="00605215"/>
    <w:rsid w:val="00605CA8"/>
    <w:rsid w:val="00606525"/>
    <w:rsid w:val="00610F8F"/>
    <w:rsid w:val="00614B28"/>
    <w:rsid w:val="006151A7"/>
    <w:rsid w:val="00621A00"/>
    <w:rsid w:val="00622D34"/>
    <w:rsid w:val="0062392B"/>
    <w:rsid w:val="00626707"/>
    <w:rsid w:val="00627D36"/>
    <w:rsid w:val="00632649"/>
    <w:rsid w:val="006328B1"/>
    <w:rsid w:val="006338A9"/>
    <w:rsid w:val="00634C08"/>
    <w:rsid w:val="00636580"/>
    <w:rsid w:val="00640361"/>
    <w:rsid w:val="00640BBA"/>
    <w:rsid w:val="006411E4"/>
    <w:rsid w:val="00642407"/>
    <w:rsid w:val="006433CE"/>
    <w:rsid w:val="00643401"/>
    <w:rsid w:val="006434FB"/>
    <w:rsid w:val="00647C7D"/>
    <w:rsid w:val="00647D21"/>
    <w:rsid w:val="00650025"/>
    <w:rsid w:val="00653AAD"/>
    <w:rsid w:val="00653E0E"/>
    <w:rsid w:val="006546F4"/>
    <w:rsid w:val="00654EEE"/>
    <w:rsid w:val="006555A4"/>
    <w:rsid w:val="00655C99"/>
    <w:rsid w:val="00657E35"/>
    <w:rsid w:val="00661C3C"/>
    <w:rsid w:val="00663E35"/>
    <w:rsid w:val="00666919"/>
    <w:rsid w:val="00667348"/>
    <w:rsid w:val="00667AC9"/>
    <w:rsid w:val="00667CF8"/>
    <w:rsid w:val="006708AB"/>
    <w:rsid w:val="00670FDB"/>
    <w:rsid w:val="00671565"/>
    <w:rsid w:val="0067189F"/>
    <w:rsid w:val="00674107"/>
    <w:rsid w:val="006742CA"/>
    <w:rsid w:val="00674979"/>
    <w:rsid w:val="00681323"/>
    <w:rsid w:val="006832FB"/>
    <w:rsid w:val="006835D1"/>
    <w:rsid w:val="00685AAE"/>
    <w:rsid w:val="006864F1"/>
    <w:rsid w:val="00686506"/>
    <w:rsid w:val="0068771D"/>
    <w:rsid w:val="00691D51"/>
    <w:rsid w:val="00691E75"/>
    <w:rsid w:val="006941F4"/>
    <w:rsid w:val="006963F9"/>
    <w:rsid w:val="00696584"/>
    <w:rsid w:val="006A0635"/>
    <w:rsid w:val="006A11B8"/>
    <w:rsid w:val="006A1F1E"/>
    <w:rsid w:val="006A4463"/>
    <w:rsid w:val="006A44D2"/>
    <w:rsid w:val="006A45F1"/>
    <w:rsid w:val="006A48B1"/>
    <w:rsid w:val="006A4FD0"/>
    <w:rsid w:val="006A5866"/>
    <w:rsid w:val="006B0BCA"/>
    <w:rsid w:val="006B192D"/>
    <w:rsid w:val="006B228C"/>
    <w:rsid w:val="006B250C"/>
    <w:rsid w:val="006B277D"/>
    <w:rsid w:val="006B3743"/>
    <w:rsid w:val="006B3E35"/>
    <w:rsid w:val="006B7552"/>
    <w:rsid w:val="006B7BBE"/>
    <w:rsid w:val="006C04F7"/>
    <w:rsid w:val="006C143C"/>
    <w:rsid w:val="006C1A8D"/>
    <w:rsid w:val="006C31F8"/>
    <w:rsid w:val="006C6B56"/>
    <w:rsid w:val="006C7434"/>
    <w:rsid w:val="006D0E62"/>
    <w:rsid w:val="006D2052"/>
    <w:rsid w:val="006D379A"/>
    <w:rsid w:val="006D3AE4"/>
    <w:rsid w:val="006D61A3"/>
    <w:rsid w:val="006D74D0"/>
    <w:rsid w:val="006E070C"/>
    <w:rsid w:val="006E0733"/>
    <w:rsid w:val="006E186F"/>
    <w:rsid w:val="006E193D"/>
    <w:rsid w:val="006E2E03"/>
    <w:rsid w:val="006E38D3"/>
    <w:rsid w:val="006E4B23"/>
    <w:rsid w:val="006E55BF"/>
    <w:rsid w:val="006E59A5"/>
    <w:rsid w:val="006F1D48"/>
    <w:rsid w:val="006F46C6"/>
    <w:rsid w:val="006F69B2"/>
    <w:rsid w:val="006F6C7A"/>
    <w:rsid w:val="006F78EF"/>
    <w:rsid w:val="006F7FAB"/>
    <w:rsid w:val="0070029C"/>
    <w:rsid w:val="00700D2A"/>
    <w:rsid w:val="00701BD7"/>
    <w:rsid w:val="0070315C"/>
    <w:rsid w:val="0070543D"/>
    <w:rsid w:val="007061F5"/>
    <w:rsid w:val="0070633F"/>
    <w:rsid w:val="00706C0B"/>
    <w:rsid w:val="0071024F"/>
    <w:rsid w:val="0071062B"/>
    <w:rsid w:val="007115AB"/>
    <w:rsid w:val="00713B04"/>
    <w:rsid w:val="00715985"/>
    <w:rsid w:val="00715A4B"/>
    <w:rsid w:val="007178C8"/>
    <w:rsid w:val="00720AF7"/>
    <w:rsid w:val="0072190C"/>
    <w:rsid w:val="00723113"/>
    <w:rsid w:val="007258C1"/>
    <w:rsid w:val="00727809"/>
    <w:rsid w:val="00731C90"/>
    <w:rsid w:val="00732960"/>
    <w:rsid w:val="00734CCF"/>
    <w:rsid w:val="007378C0"/>
    <w:rsid w:val="0074029C"/>
    <w:rsid w:val="00742F8E"/>
    <w:rsid w:val="007443AB"/>
    <w:rsid w:val="00747AAF"/>
    <w:rsid w:val="00750082"/>
    <w:rsid w:val="007523A1"/>
    <w:rsid w:val="00753BBE"/>
    <w:rsid w:val="0075492A"/>
    <w:rsid w:val="0075771F"/>
    <w:rsid w:val="00757AC2"/>
    <w:rsid w:val="00757CCC"/>
    <w:rsid w:val="00761B2B"/>
    <w:rsid w:val="00761BD9"/>
    <w:rsid w:val="007622F7"/>
    <w:rsid w:val="00765963"/>
    <w:rsid w:val="00765C91"/>
    <w:rsid w:val="007661B4"/>
    <w:rsid w:val="0076649C"/>
    <w:rsid w:val="00766CC2"/>
    <w:rsid w:val="007677B7"/>
    <w:rsid w:val="00767CD7"/>
    <w:rsid w:val="00770055"/>
    <w:rsid w:val="007703F2"/>
    <w:rsid w:val="00773E26"/>
    <w:rsid w:val="0077476B"/>
    <w:rsid w:val="007757D1"/>
    <w:rsid w:val="007759D6"/>
    <w:rsid w:val="00775A7B"/>
    <w:rsid w:val="00777129"/>
    <w:rsid w:val="00781819"/>
    <w:rsid w:val="00783477"/>
    <w:rsid w:val="00784A63"/>
    <w:rsid w:val="00785844"/>
    <w:rsid w:val="007859C2"/>
    <w:rsid w:val="00787A90"/>
    <w:rsid w:val="007929C3"/>
    <w:rsid w:val="00792E6F"/>
    <w:rsid w:val="00794B4C"/>
    <w:rsid w:val="00795254"/>
    <w:rsid w:val="00795B2D"/>
    <w:rsid w:val="00797314"/>
    <w:rsid w:val="00797A0A"/>
    <w:rsid w:val="007A3071"/>
    <w:rsid w:val="007A5CC3"/>
    <w:rsid w:val="007A63E7"/>
    <w:rsid w:val="007A6E25"/>
    <w:rsid w:val="007B0EAD"/>
    <w:rsid w:val="007B23CD"/>
    <w:rsid w:val="007B2A8B"/>
    <w:rsid w:val="007B34F2"/>
    <w:rsid w:val="007B50DC"/>
    <w:rsid w:val="007C043F"/>
    <w:rsid w:val="007C2567"/>
    <w:rsid w:val="007C3058"/>
    <w:rsid w:val="007D2A93"/>
    <w:rsid w:val="007D45D1"/>
    <w:rsid w:val="007D6793"/>
    <w:rsid w:val="007D74F0"/>
    <w:rsid w:val="007E0DDE"/>
    <w:rsid w:val="007E21F2"/>
    <w:rsid w:val="007E2A63"/>
    <w:rsid w:val="007E37C2"/>
    <w:rsid w:val="007E3804"/>
    <w:rsid w:val="007E3C30"/>
    <w:rsid w:val="007E4422"/>
    <w:rsid w:val="007E5353"/>
    <w:rsid w:val="007F06FB"/>
    <w:rsid w:val="007F28BC"/>
    <w:rsid w:val="007F2CB0"/>
    <w:rsid w:val="007F3F14"/>
    <w:rsid w:val="008008B6"/>
    <w:rsid w:val="0080158D"/>
    <w:rsid w:val="008020E0"/>
    <w:rsid w:val="0080243E"/>
    <w:rsid w:val="00803DDC"/>
    <w:rsid w:val="00804402"/>
    <w:rsid w:val="0080514F"/>
    <w:rsid w:val="0080526A"/>
    <w:rsid w:val="008077B3"/>
    <w:rsid w:val="00807BF6"/>
    <w:rsid w:val="0081008A"/>
    <w:rsid w:val="00811251"/>
    <w:rsid w:val="00812400"/>
    <w:rsid w:val="00812D1A"/>
    <w:rsid w:val="00814249"/>
    <w:rsid w:val="00814E9A"/>
    <w:rsid w:val="008202B3"/>
    <w:rsid w:val="0082117D"/>
    <w:rsid w:val="008217B7"/>
    <w:rsid w:val="0082473A"/>
    <w:rsid w:val="00825B80"/>
    <w:rsid w:val="00826579"/>
    <w:rsid w:val="00826E6F"/>
    <w:rsid w:val="00826EC4"/>
    <w:rsid w:val="00832868"/>
    <w:rsid w:val="00834DBF"/>
    <w:rsid w:val="00836D80"/>
    <w:rsid w:val="00840EB2"/>
    <w:rsid w:val="008438EB"/>
    <w:rsid w:val="0084439E"/>
    <w:rsid w:val="00844D66"/>
    <w:rsid w:val="0084785A"/>
    <w:rsid w:val="0085027E"/>
    <w:rsid w:val="00851061"/>
    <w:rsid w:val="0085613B"/>
    <w:rsid w:val="00856659"/>
    <w:rsid w:val="0085706C"/>
    <w:rsid w:val="008571FC"/>
    <w:rsid w:val="00857649"/>
    <w:rsid w:val="00857836"/>
    <w:rsid w:val="00861E99"/>
    <w:rsid w:val="00864498"/>
    <w:rsid w:val="008678BA"/>
    <w:rsid w:val="00870FFD"/>
    <w:rsid w:val="0087399D"/>
    <w:rsid w:val="00873FCB"/>
    <w:rsid w:val="0087472E"/>
    <w:rsid w:val="00874F60"/>
    <w:rsid w:val="00875EDD"/>
    <w:rsid w:val="00876A48"/>
    <w:rsid w:val="00876EB4"/>
    <w:rsid w:val="00877DD0"/>
    <w:rsid w:val="008805E7"/>
    <w:rsid w:val="00882062"/>
    <w:rsid w:val="00882251"/>
    <w:rsid w:val="00883866"/>
    <w:rsid w:val="00884028"/>
    <w:rsid w:val="008840AE"/>
    <w:rsid w:val="00885B3D"/>
    <w:rsid w:val="0088708C"/>
    <w:rsid w:val="00890ECD"/>
    <w:rsid w:val="00892087"/>
    <w:rsid w:val="00892CEC"/>
    <w:rsid w:val="00894070"/>
    <w:rsid w:val="00894926"/>
    <w:rsid w:val="008956A8"/>
    <w:rsid w:val="008A177F"/>
    <w:rsid w:val="008A4C2A"/>
    <w:rsid w:val="008A5DEF"/>
    <w:rsid w:val="008A6FC1"/>
    <w:rsid w:val="008B2148"/>
    <w:rsid w:val="008B279E"/>
    <w:rsid w:val="008B2999"/>
    <w:rsid w:val="008B35DA"/>
    <w:rsid w:val="008B5F44"/>
    <w:rsid w:val="008C1059"/>
    <w:rsid w:val="008C1E78"/>
    <w:rsid w:val="008C3463"/>
    <w:rsid w:val="008C3BA1"/>
    <w:rsid w:val="008C5D19"/>
    <w:rsid w:val="008C6DEB"/>
    <w:rsid w:val="008C7B32"/>
    <w:rsid w:val="008C7F54"/>
    <w:rsid w:val="008D1A51"/>
    <w:rsid w:val="008D3BF4"/>
    <w:rsid w:val="008D49AD"/>
    <w:rsid w:val="008D670E"/>
    <w:rsid w:val="008D6D16"/>
    <w:rsid w:val="008D7D25"/>
    <w:rsid w:val="008E02A8"/>
    <w:rsid w:val="008E044F"/>
    <w:rsid w:val="008E26B5"/>
    <w:rsid w:val="008E548D"/>
    <w:rsid w:val="008E6A60"/>
    <w:rsid w:val="008E6E96"/>
    <w:rsid w:val="008F0537"/>
    <w:rsid w:val="008F1031"/>
    <w:rsid w:val="008F3827"/>
    <w:rsid w:val="008F7498"/>
    <w:rsid w:val="009039B8"/>
    <w:rsid w:val="009047A6"/>
    <w:rsid w:val="00906FCA"/>
    <w:rsid w:val="0090789F"/>
    <w:rsid w:val="0091154F"/>
    <w:rsid w:val="009115DE"/>
    <w:rsid w:val="00912052"/>
    <w:rsid w:val="00912FD5"/>
    <w:rsid w:val="00914B60"/>
    <w:rsid w:val="0091592E"/>
    <w:rsid w:val="0091647E"/>
    <w:rsid w:val="009176B1"/>
    <w:rsid w:val="00921660"/>
    <w:rsid w:val="00921A4A"/>
    <w:rsid w:val="00923372"/>
    <w:rsid w:val="009236D8"/>
    <w:rsid w:val="0092435A"/>
    <w:rsid w:val="009269F7"/>
    <w:rsid w:val="00926ACB"/>
    <w:rsid w:val="00926B46"/>
    <w:rsid w:val="0093130C"/>
    <w:rsid w:val="009338B5"/>
    <w:rsid w:val="009350FD"/>
    <w:rsid w:val="00935D4F"/>
    <w:rsid w:val="00937028"/>
    <w:rsid w:val="0093703A"/>
    <w:rsid w:val="00937AC9"/>
    <w:rsid w:val="00940920"/>
    <w:rsid w:val="00942805"/>
    <w:rsid w:val="009439A8"/>
    <w:rsid w:val="009468BA"/>
    <w:rsid w:val="00947626"/>
    <w:rsid w:val="009519DF"/>
    <w:rsid w:val="00952888"/>
    <w:rsid w:val="00952E75"/>
    <w:rsid w:val="00956832"/>
    <w:rsid w:val="00957B4D"/>
    <w:rsid w:val="0096114D"/>
    <w:rsid w:val="00961AFC"/>
    <w:rsid w:val="00962266"/>
    <w:rsid w:val="00962646"/>
    <w:rsid w:val="009629C3"/>
    <w:rsid w:val="009629E7"/>
    <w:rsid w:val="00963A32"/>
    <w:rsid w:val="009652F4"/>
    <w:rsid w:val="00965841"/>
    <w:rsid w:val="00965EEF"/>
    <w:rsid w:val="00965F7F"/>
    <w:rsid w:val="009665CC"/>
    <w:rsid w:val="00967816"/>
    <w:rsid w:val="009716E3"/>
    <w:rsid w:val="00971B04"/>
    <w:rsid w:val="009725D3"/>
    <w:rsid w:val="00972F84"/>
    <w:rsid w:val="0097422D"/>
    <w:rsid w:val="00974336"/>
    <w:rsid w:val="00977652"/>
    <w:rsid w:val="00980668"/>
    <w:rsid w:val="009817D1"/>
    <w:rsid w:val="00981BCA"/>
    <w:rsid w:val="009830DC"/>
    <w:rsid w:val="00984126"/>
    <w:rsid w:val="009870B2"/>
    <w:rsid w:val="00992AE6"/>
    <w:rsid w:val="0099561C"/>
    <w:rsid w:val="00995F41"/>
    <w:rsid w:val="00996708"/>
    <w:rsid w:val="0099755C"/>
    <w:rsid w:val="009979F9"/>
    <w:rsid w:val="00997E8E"/>
    <w:rsid w:val="009A215E"/>
    <w:rsid w:val="009A224E"/>
    <w:rsid w:val="009A2CCA"/>
    <w:rsid w:val="009A4135"/>
    <w:rsid w:val="009A68F4"/>
    <w:rsid w:val="009A73C6"/>
    <w:rsid w:val="009A7C17"/>
    <w:rsid w:val="009B02D0"/>
    <w:rsid w:val="009B1815"/>
    <w:rsid w:val="009B1918"/>
    <w:rsid w:val="009B46CE"/>
    <w:rsid w:val="009B50BF"/>
    <w:rsid w:val="009B60E8"/>
    <w:rsid w:val="009B71DA"/>
    <w:rsid w:val="009C065B"/>
    <w:rsid w:val="009C066F"/>
    <w:rsid w:val="009C4B52"/>
    <w:rsid w:val="009C6D42"/>
    <w:rsid w:val="009C6DA9"/>
    <w:rsid w:val="009D1B09"/>
    <w:rsid w:val="009D2985"/>
    <w:rsid w:val="009D308B"/>
    <w:rsid w:val="009D4EF7"/>
    <w:rsid w:val="009D53A5"/>
    <w:rsid w:val="009D6806"/>
    <w:rsid w:val="009D6DEF"/>
    <w:rsid w:val="009D7107"/>
    <w:rsid w:val="009E2C92"/>
    <w:rsid w:val="009E3B58"/>
    <w:rsid w:val="009E4032"/>
    <w:rsid w:val="009E55B8"/>
    <w:rsid w:val="009F2D47"/>
    <w:rsid w:val="009F3B20"/>
    <w:rsid w:val="009F63C5"/>
    <w:rsid w:val="009F7BB6"/>
    <w:rsid w:val="00A00DD5"/>
    <w:rsid w:val="00A01369"/>
    <w:rsid w:val="00A02173"/>
    <w:rsid w:val="00A021A8"/>
    <w:rsid w:val="00A10F95"/>
    <w:rsid w:val="00A111DE"/>
    <w:rsid w:val="00A1129D"/>
    <w:rsid w:val="00A141B5"/>
    <w:rsid w:val="00A15334"/>
    <w:rsid w:val="00A21BF7"/>
    <w:rsid w:val="00A22524"/>
    <w:rsid w:val="00A23077"/>
    <w:rsid w:val="00A23229"/>
    <w:rsid w:val="00A24B6E"/>
    <w:rsid w:val="00A254B9"/>
    <w:rsid w:val="00A2729D"/>
    <w:rsid w:val="00A31FC5"/>
    <w:rsid w:val="00A32873"/>
    <w:rsid w:val="00A40A53"/>
    <w:rsid w:val="00A41165"/>
    <w:rsid w:val="00A42FE6"/>
    <w:rsid w:val="00A44753"/>
    <w:rsid w:val="00A4509D"/>
    <w:rsid w:val="00A46368"/>
    <w:rsid w:val="00A463EA"/>
    <w:rsid w:val="00A46AAE"/>
    <w:rsid w:val="00A47D14"/>
    <w:rsid w:val="00A47F38"/>
    <w:rsid w:val="00A50146"/>
    <w:rsid w:val="00A5040B"/>
    <w:rsid w:val="00A512E0"/>
    <w:rsid w:val="00A51371"/>
    <w:rsid w:val="00A51405"/>
    <w:rsid w:val="00A55D97"/>
    <w:rsid w:val="00A6092F"/>
    <w:rsid w:val="00A62292"/>
    <w:rsid w:val="00A62529"/>
    <w:rsid w:val="00A676B3"/>
    <w:rsid w:val="00A70003"/>
    <w:rsid w:val="00A702F2"/>
    <w:rsid w:val="00A75593"/>
    <w:rsid w:val="00A76E3F"/>
    <w:rsid w:val="00A83851"/>
    <w:rsid w:val="00A843B5"/>
    <w:rsid w:val="00A845F9"/>
    <w:rsid w:val="00A856D4"/>
    <w:rsid w:val="00A860BF"/>
    <w:rsid w:val="00A91A3D"/>
    <w:rsid w:val="00A9396F"/>
    <w:rsid w:val="00A93A4C"/>
    <w:rsid w:val="00A95A4C"/>
    <w:rsid w:val="00A9646C"/>
    <w:rsid w:val="00AA4954"/>
    <w:rsid w:val="00AA6A4A"/>
    <w:rsid w:val="00AA7796"/>
    <w:rsid w:val="00AB2E20"/>
    <w:rsid w:val="00AB3C00"/>
    <w:rsid w:val="00AB50BC"/>
    <w:rsid w:val="00AB685C"/>
    <w:rsid w:val="00AB69BF"/>
    <w:rsid w:val="00AC079A"/>
    <w:rsid w:val="00AC1B62"/>
    <w:rsid w:val="00AC591C"/>
    <w:rsid w:val="00AC615E"/>
    <w:rsid w:val="00AC6479"/>
    <w:rsid w:val="00AC6B7D"/>
    <w:rsid w:val="00AC78DF"/>
    <w:rsid w:val="00AD20A6"/>
    <w:rsid w:val="00AD2AF0"/>
    <w:rsid w:val="00AD452F"/>
    <w:rsid w:val="00AD4CC4"/>
    <w:rsid w:val="00AD5ED9"/>
    <w:rsid w:val="00AE0ECF"/>
    <w:rsid w:val="00AE145B"/>
    <w:rsid w:val="00AE1608"/>
    <w:rsid w:val="00AE4AD8"/>
    <w:rsid w:val="00AE5BBB"/>
    <w:rsid w:val="00AF1071"/>
    <w:rsid w:val="00AF1231"/>
    <w:rsid w:val="00AF1785"/>
    <w:rsid w:val="00AF2C81"/>
    <w:rsid w:val="00AF2D11"/>
    <w:rsid w:val="00AF43EB"/>
    <w:rsid w:val="00AF5C32"/>
    <w:rsid w:val="00B01897"/>
    <w:rsid w:val="00B03F9B"/>
    <w:rsid w:val="00B05A86"/>
    <w:rsid w:val="00B05E9D"/>
    <w:rsid w:val="00B0601B"/>
    <w:rsid w:val="00B067E9"/>
    <w:rsid w:val="00B069A2"/>
    <w:rsid w:val="00B07C0B"/>
    <w:rsid w:val="00B07CDD"/>
    <w:rsid w:val="00B10075"/>
    <w:rsid w:val="00B1260A"/>
    <w:rsid w:val="00B1474B"/>
    <w:rsid w:val="00B153BF"/>
    <w:rsid w:val="00B15E7D"/>
    <w:rsid w:val="00B16FB2"/>
    <w:rsid w:val="00B178AE"/>
    <w:rsid w:val="00B20606"/>
    <w:rsid w:val="00B21765"/>
    <w:rsid w:val="00B22226"/>
    <w:rsid w:val="00B24487"/>
    <w:rsid w:val="00B24E83"/>
    <w:rsid w:val="00B255D8"/>
    <w:rsid w:val="00B25AAB"/>
    <w:rsid w:val="00B260E8"/>
    <w:rsid w:val="00B26577"/>
    <w:rsid w:val="00B26758"/>
    <w:rsid w:val="00B31453"/>
    <w:rsid w:val="00B34719"/>
    <w:rsid w:val="00B3595F"/>
    <w:rsid w:val="00B375A9"/>
    <w:rsid w:val="00B40626"/>
    <w:rsid w:val="00B41717"/>
    <w:rsid w:val="00B41AE1"/>
    <w:rsid w:val="00B45F37"/>
    <w:rsid w:val="00B46058"/>
    <w:rsid w:val="00B50179"/>
    <w:rsid w:val="00B50737"/>
    <w:rsid w:val="00B517B5"/>
    <w:rsid w:val="00B51915"/>
    <w:rsid w:val="00B5205C"/>
    <w:rsid w:val="00B529A5"/>
    <w:rsid w:val="00B52B2E"/>
    <w:rsid w:val="00B52BE5"/>
    <w:rsid w:val="00B530E0"/>
    <w:rsid w:val="00B57A1C"/>
    <w:rsid w:val="00B60186"/>
    <w:rsid w:val="00B6075A"/>
    <w:rsid w:val="00B6298D"/>
    <w:rsid w:val="00B65F18"/>
    <w:rsid w:val="00B67427"/>
    <w:rsid w:val="00B718B0"/>
    <w:rsid w:val="00B71AB5"/>
    <w:rsid w:val="00B727BC"/>
    <w:rsid w:val="00B72C68"/>
    <w:rsid w:val="00B7402C"/>
    <w:rsid w:val="00B74A8B"/>
    <w:rsid w:val="00B74B86"/>
    <w:rsid w:val="00B7564D"/>
    <w:rsid w:val="00B81B7A"/>
    <w:rsid w:val="00B84635"/>
    <w:rsid w:val="00B84D74"/>
    <w:rsid w:val="00B84E45"/>
    <w:rsid w:val="00B9057C"/>
    <w:rsid w:val="00B91E06"/>
    <w:rsid w:val="00B92526"/>
    <w:rsid w:val="00B92A32"/>
    <w:rsid w:val="00B93348"/>
    <w:rsid w:val="00B94DD2"/>
    <w:rsid w:val="00B96D31"/>
    <w:rsid w:val="00BA0069"/>
    <w:rsid w:val="00BA38B1"/>
    <w:rsid w:val="00BA6B48"/>
    <w:rsid w:val="00BA6F9A"/>
    <w:rsid w:val="00BA7CA9"/>
    <w:rsid w:val="00BB1D67"/>
    <w:rsid w:val="00BB24B4"/>
    <w:rsid w:val="00BB37D5"/>
    <w:rsid w:val="00BB399B"/>
    <w:rsid w:val="00BB51DE"/>
    <w:rsid w:val="00BB5679"/>
    <w:rsid w:val="00BB6200"/>
    <w:rsid w:val="00BB6800"/>
    <w:rsid w:val="00BB74A5"/>
    <w:rsid w:val="00BC19D6"/>
    <w:rsid w:val="00BC2A06"/>
    <w:rsid w:val="00BC2E63"/>
    <w:rsid w:val="00BC3CFF"/>
    <w:rsid w:val="00BC4D06"/>
    <w:rsid w:val="00BC74A9"/>
    <w:rsid w:val="00BD1750"/>
    <w:rsid w:val="00BD2EC3"/>
    <w:rsid w:val="00BD3FFA"/>
    <w:rsid w:val="00BD5297"/>
    <w:rsid w:val="00BE00ED"/>
    <w:rsid w:val="00BE033C"/>
    <w:rsid w:val="00BE3061"/>
    <w:rsid w:val="00BE502A"/>
    <w:rsid w:val="00BE71AF"/>
    <w:rsid w:val="00BE7DFA"/>
    <w:rsid w:val="00BF0FD3"/>
    <w:rsid w:val="00BF28E0"/>
    <w:rsid w:val="00BF354C"/>
    <w:rsid w:val="00BF3A1C"/>
    <w:rsid w:val="00BF5EE9"/>
    <w:rsid w:val="00BF62F6"/>
    <w:rsid w:val="00BF7143"/>
    <w:rsid w:val="00C01D91"/>
    <w:rsid w:val="00C021CB"/>
    <w:rsid w:val="00C046AC"/>
    <w:rsid w:val="00C055B4"/>
    <w:rsid w:val="00C0576E"/>
    <w:rsid w:val="00C109A4"/>
    <w:rsid w:val="00C12320"/>
    <w:rsid w:val="00C156D5"/>
    <w:rsid w:val="00C15E8D"/>
    <w:rsid w:val="00C169B3"/>
    <w:rsid w:val="00C16CC9"/>
    <w:rsid w:val="00C23CF1"/>
    <w:rsid w:val="00C24272"/>
    <w:rsid w:val="00C26BF5"/>
    <w:rsid w:val="00C31903"/>
    <w:rsid w:val="00C33CCD"/>
    <w:rsid w:val="00C34298"/>
    <w:rsid w:val="00C36E5C"/>
    <w:rsid w:val="00C40D86"/>
    <w:rsid w:val="00C41821"/>
    <w:rsid w:val="00C42D6D"/>
    <w:rsid w:val="00C43FE4"/>
    <w:rsid w:val="00C452AD"/>
    <w:rsid w:val="00C45CFC"/>
    <w:rsid w:val="00C46685"/>
    <w:rsid w:val="00C50DB3"/>
    <w:rsid w:val="00C64808"/>
    <w:rsid w:val="00C65027"/>
    <w:rsid w:val="00C70ACA"/>
    <w:rsid w:val="00C73D96"/>
    <w:rsid w:val="00C775FE"/>
    <w:rsid w:val="00C809FC"/>
    <w:rsid w:val="00C81185"/>
    <w:rsid w:val="00C81641"/>
    <w:rsid w:val="00C8328E"/>
    <w:rsid w:val="00C8335B"/>
    <w:rsid w:val="00C86AFA"/>
    <w:rsid w:val="00C9187C"/>
    <w:rsid w:val="00C921BC"/>
    <w:rsid w:val="00C933BB"/>
    <w:rsid w:val="00C939AB"/>
    <w:rsid w:val="00C93DA9"/>
    <w:rsid w:val="00C94E0D"/>
    <w:rsid w:val="00C961BD"/>
    <w:rsid w:val="00CA1848"/>
    <w:rsid w:val="00CA1C79"/>
    <w:rsid w:val="00CA291B"/>
    <w:rsid w:val="00CA33AA"/>
    <w:rsid w:val="00CA7B0A"/>
    <w:rsid w:val="00CB2098"/>
    <w:rsid w:val="00CC04B0"/>
    <w:rsid w:val="00CC0CFE"/>
    <w:rsid w:val="00CC113A"/>
    <w:rsid w:val="00CC2090"/>
    <w:rsid w:val="00CC41F0"/>
    <w:rsid w:val="00CC4475"/>
    <w:rsid w:val="00CD06DC"/>
    <w:rsid w:val="00CD17F0"/>
    <w:rsid w:val="00CD1EFF"/>
    <w:rsid w:val="00CD21F4"/>
    <w:rsid w:val="00CD27A4"/>
    <w:rsid w:val="00CD31D8"/>
    <w:rsid w:val="00CD5A6F"/>
    <w:rsid w:val="00CD7833"/>
    <w:rsid w:val="00CE13C9"/>
    <w:rsid w:val="00CE1776"/>
    <w:rsid w:val="00CE1ECA"/>
    <w:rsid w:val="00CE294E"/>
    <w:rsid w:val="00CE3D2E"/>
    <w:rsid w:val="00CE4013"/>
    <w:rsid w:val="00CE4066"/>
    <w:rsid w:val="00CE4D5A"/>
    <w:rsid w:val="00CE4FA1"/>
    <w:rsid w:val="00CE6FFF"/>
    <w:rsid w:val="00CE7242"/>
    <w:rsid w:val="00CE735B"/>
    <w:rsid w:val="00CF039E"/>
    <w:rsid w:val="00CF1FF8"/>
    <w:rsid w:val="00CF4AB9"/>
    <w:rsid w:val="00CF57C7"/>
    <w:rsid w:val="00CF64F5"/>
    <w:rsid w:val="00CF6E26"/>
    <w:rsid w:val="00CF7A98"/>
    <w:rsid w:val="00D003F5"/>
    <w:rsid w:val="00D00AB2"/>
    <w:rsid w:val="00D00DE5"/>
    <w:rsid w:val="00D012CA"/>
    <w:rsid w:val="00D01472"/>
    <w:rsid w:val="00D02D1E"/>
    <w:rsid w:val="00D02E18"/>
    <w:rsid w:val="00D037C6"/>
    <w:rsid w:val="00D03D51"/>
    <w:rsid w:val="00D041AE"/>
    <w:rsid w:val="00D06EE1"/>
    <w:rsid w:val="00D077BD"/>
    <w:rsid w:val="00D10C66"/>
    <w:rsid w:val="00D1110F"/>
    <w:rsid w:val="00D12052"/>
    <w:rsid w:val="00D14391"/>
    <w:rsid w:val="00D14F35"/>
    <w:rsid w:val="00D162E9"/>
    <w:rsid w:val="00D17A10"/>
    <w:rsid w:val="00D20DA8"/>
    <w:rsid w:val="00D22719"/>
    <w:rsid w:val="00D2338C"/>
    <w:rsid w:val="00D23D54"/>
    <w:rsid w:val="00D244A3"/>
    <w:rsid w:val="00D30130"/>
    <w:rsid w:val="00D3099E"/>
    <w:rsid w:val="00D32EE3"/>
    <w:rsid w:val="00D33E1A"/>
    <w:rsid w:val="00D36710"/>
    <w:rsid w:val="00D421D5"/>
    <w:rsid w:val="00D44D6E"/>
    <w:rsid w:val="00D4599D"/>
    <w:rsid w:val="00D46FA3"/>
    <w:rsid w:val="00D47564"/>
    <w:rsid w:val="00D518BB"/>
    <w:rsid w:val="00D578BB"/>
    <w:rsid w:val="00D606BF"/>
    <w:rsid w:val="00D6076A"/>
    <w:rsid w:val="00D62FBF"/>
    <w:rsid w:val="00D63184"/>
    <w:rsid w:val="00D6348F"/>
    <w:rsid w:val="00D6382A"/>
    <w:rsid w:val="00D64871"/>
    <w:rsid w:val="00D7167A"/>
    <w:rsid w:val="00D74341"/>
    <w:rsid w:val="00D74C22"/>
    <w:rsid w:val="00D74E4A"/>
    <w:rsid w:val="00D752BF"/>
    <w:rsid w:val="00D80ED9"/>
    <w:rsid w:val="00D82497"/>
    <w:rsid w:val="00D82DE9"/>
    <w:rsid w:val="00D855E6"/>
    <w:rsid w:val="00D85CB6"/>
    <w:rsid w:val="00D861C2"/>
    <w:rsid w:val="00D87ED8"/>
    <w:rsid w:val="00D91C59"/>
    <w:rsid w:val="00D92FED"/>
    <w:rsid w:val="00D93A44"/>
    <w:rsid w:val="00D93DFC"/>
    <w:rsid w:val="00D93EE7"/>
    <w:rsid w:val="00D95E96"/>
    <w:rsid w:val="00D9749F"/>
    <w:rsid w:val="00DA092F"/>
    <w:rsid w:val="00DA2FB3"/>
    <w:rsid w:val="00DA49D0"/>
    <w:rsid w:val="00DA67CB"/>
    <w:rsid w:val="00DA7C8B"/>
    <w:rsid w:val="00DB11A4"/>
    <w:rsid w:val="00DB166D"/>
    <w:rsid w:val="00DB393A"/>
    <w:rsid w:val="00DB5058"/>
    <w:rsid w:val="00DB6101"/>
    <w:rsid w:val="00DB6196"/>
    <w:rsid w:val="00DB78C8"/>
    <w:rsid w:val="00DC149D"/>
    <w:rsid w:val="00DC300E"/>
    <w:rsid w:val="00DC4B7F"/>
    <w:rsid w:val="00DC685B"/>
    <w:rsid w:val="00DC7486"/>
    <w:rsid w:val="00DD17D1"/>
    <w:rsid w:val="00DD3E2A"/>
    <w:rsid w:val="00DD4214"/>
    <w:rsid w:val="00DD4515"/>
    <w:rsid w:val="00DD5D2A"/>
    <w:rsid w:val="00DE000E"/>
    <w:rsid w:val="00DE196E"/>
    <w:rsid w:val="00DE2164"/>
    <w:rsid w:val="00DE3552"/>
    <w:rsid w:val="00DE3F81"/>
    <w:rsid w:val="00DE40AA"/>
    <w:rsid w:val="00DE4803"/>
    <w:rsid w:val="00DE4941"/>
    <w:rsid w:val="00DE6205"/>
    <w:rsid w:val="00DE765F"/>
    <w:rsid w:val="00DF213F"/>
    <w:rsid w:val="00DF7F2B"/>
    <w:rsid w:val="00E00AAA"/>
    <w:rsid w:val="00E00D75"/>
    <w:rsid w:val="00E00D85"/>
    <w:rsid w:val="00E01C5A"/>
    <w:rsid w:val="00E02430"/>
    <w:rsid w:val="00E02603"/>
    <w:rsid w:val="00E026DA"/>
    <w:rsid w:val="00E03FA3"/>
    <w:rsid w:val="00E078C7"/>
    <w:rsid w:val="00E101A4"/>
    <w:rsid w:val="00E10B1E"/>
    <w:rsid w:val="00E112D4"/>
    <w:rsid w:val="00E14318"/>
    <w:rsid w:val="00E15622"/>
    <w:rsid w:val="00E20027"/>
    <w:rsid w:val="00E21610"/>
    <w:rsid w:val="00E21BEA"/>
    <w:rsid w:val="00E21D22"/>
    <w:rsid w:val="00E21F54"/>
    <w:rsid w:val="00E23C3F"/>
    <w:rsid w:val="00E27567"/>
    <w:rsid w:val="00E27895"/>
    <w:rsid w:val="00E30017"/>
    <w:rsid w:val="00E301BD"/>
    <w:rsid w:val="00E3163B"/>
    <w:rsid w:val="00E32F7F"/>
    <w:rsid w:val="00E332A5"/>
    <w:rsid w:val="00E3390B"/>
    <w:rsid w:val="00E340F1"/>
    <w:rsid w:val="00E34A3B"/>
    <w:rsid w:val="00E37936"/>
    <w:rsid w:val="00E446F1"/>
    <w:rsid w:val="00E44ACD"/>
    <w:rsid w:val="00E44ED2"/>
    <w:rsid w:val="00E45749"/>
    <w:rsid w:val="00E46BB3"/>
    <w:rsid w:val="00E50023"/>
    <w:rsid w:val="00E516F3"/>
    <w:rsid w:val="00E5289F"/>
    <w:rsid w:val="00E529AA"/>
    <w:rsid w:val="00E52BAA"/>
    <w:rsid w:val="00E56BD6"/>
    <w:rsid w:val="00E623D3"/>
    <w:rsid w:val="00E62BB7"/>
    <w:rsid w:val="00E6594F"/>
    <w:rsid w:val="00E65D49"/>
    <w:rsid w:val="00E6693A"/>
    <w:rsid w:val="00E709DC"/>
    <w:rsid w:val="00E70DD3"/>
    <w:rsid w:val="00E712C5"/>
    <w:rsid w:val="00E726A4"/>
    <w:rsid w:val="00E736F9"/>
    <w:rsid w:val="00E7569A"/>
    <w:rsid w:val="00E77EE1"/>
    <w:rsid w:val="00E80742"/>
    <w:rsid w:val="00E825C5"/>
    <w:rsid w:val="00E8332E"/>
    <w:rsid w:val="00E83FB3"/>
    <w:rsid w:val="00E849DB"/>
    <w:rsid w:val="00E84E43"/>
    <w:rsid w:val="00E86B15"/>
    <w:rsid w:val="00E86E82"/>
    <w:rsid w:val="00E87181"/>
    <w:rsid w:val="00E87C0C"/>
    <w:rsid w:val="00E92ECB"/>
    <w:rsid w:val="00E94C21"/>
    <w:rsid w:val="00E95786"/>
    <w:rsid w:val="00E96335"/>
    <w:rsid w:val="00E963D4"/>
    <w:rsid w:val="00E97B2D"/>
    <w:rsid w:val="00EA06C5"/>
    <w:rsid w:val="00EA3615"/>
    <w:rsid w:val="00EA3F83"/>
    <w:rsid w:val="00EA51BE"/>
    <w:rsid w:val="00EA74CC"/>
    <w:rsid w:val="00EB00F6"/>
    <w:rsid w:val="00EB3A88"/>
    <w:rsid w:val="00EB404A"/>
    <w:rsid w:val="00EB445E"/>
    <w:rsid w:val="00EB7C03"/>
    <w:rsid w:val="00EC0908"/>
    <w:rsid w:val="00EC09AC"/>
    <w:rsid w:val="00EC1049"/>
    <w:rsid w:val="00EC110F"/>
    <w:rsid w:val="00EC12BE"/>
    <w:rsid w:val="00EC1DE6"/>
    <w:rsid w:val="00EC2DB4"/>
    <w:rsid w:val="00EC2ECD"/>
    <w:rsid w:val="00EC3026"/>
    <w:rsid w:val="00EC3A40"/>
    <w:rsid w:val="00EC43A3"/>
    <w:rsid w:val="00EC4CCA"/>
    <w:rsid w:val="00EC5524"/>
    <w:rsid w:val="00EC6491"/>
    <w:rsid w:val="00EC6C22"/>
    <w:rsid w:val="00EC7367"/>
    <w:rsid w:val="00ED0F8D"/>
    <w:rsid w:val="00ED250A"/>
    <w:rsid w:val="00ED5C24"/>
    <w:rsid w:val="00EE0812"/>
    <w:rsid w:val="00EE1064"/>
    <w:rsid w:val="00EE2527"/>
    <w:rsid w:val="00EE4247"/>
    <w:rsid w:val="00EE525B"/>
    <w:rsid w:val="00EE55B7"/>
    <w:rsid w:val="00EE65E5"/>
    <w:rsid w:val="00EE7086"/>
    <w:rsid w:val="00EF0293"/>
    <w:rsid w:val="00EF21AF"/>
    <w:rsid w:val="00EF2CDC"/>
    <w:rsid w:val="00EF378C"/>
    <w:rsid w:val="00EF719F"/>
    <w:rsid w:val="00EF71EB"/>
    <w:rsid w:val="00F01D56"/>
    <w:rsid w:val="00F04BF5"/>
    <w:rsid w:val="00F1134D"/>
    <w:rsid w:val="00F11EA2"/>
    <w:rsid w:val="00F13191"/>
    <w:rsid w:val="00F13591"/>
    <w:rsid w:val="00F1366A"/>
    <w:rsid w:val="00F14033"/>
    <w:rsid w:val="00F15863"/>
    <w:rsid w:val="00F16D4E"/>
    <w:rsid w:val="00F17B3A"/>
    <w:rsid w:val="00F2186C"/>
    <w:rsid w:val="00F2226B"/>
    <w:rsid w:val="00F24040"/>
    <w:rsid w:val="00F24623"/>
    <w:rsid w:val="00F2681F"/>
    <w:rsid w:val="00F2753C"/>
    <w:rsid w:val="00F27A74"/>
    <w:rsid w:val="00F3017C"/>
    <w:rsid w:val="00F306A5"/>
    <w:rsid w:val="00F3108A"/>
    <w:rsid w:val="00F31A8C"/>
    <w:rsid w:val="00F322D3"/>
    <w:rsid w:val="00F3278F"/>
    <w:rsid w:val="00F3367D"/>
    <w:rsid w:val="00F34480"/>
    <w:rsid w:val="00F34E33"/>
    <w:rsid w:val="00F35D4E"/>
    <w:rsid w:val="00F363B0"/>
    <w:rsid w:val="00F3749F"/>
    <w:rsid w:val="00F37FE8"/>
    <w:rsid w:val="00F41BD1"/>
    <w:rsid w:val="00F41C0D"/>
    <w:rsid w:val="00F41FEC"/>
    <w:rsid w:val="00F43A2C"/>
    <w:rsid w:val="00F43CD8"/>
    <w:rsid w:val="00F43E88"/>
    <w:rsid w:val="00F44583"/>
    <w:rsid w:val="00F4552F"/>
    <w:rsid w:val="00F462A1"/>
    <w:rsid w:val="00F5050B"/>
    <w:rsid w:val="00F53528"/>
    <w:rsid w:val="00F53D7B"/>
    <w:rsid w:val="00F55478"/>
    <w:rsid w:val="00F55FDD"/>
    <w:rsid w:val="00F5637F"/>
    <w:rsid w:val="00F56EF0"/>
    <w:rsid w:val="00F56FEC"/>
    <w:rsid w:val="00F573C6"/>
    <w:rsid w:val="00F600EE"/>
    <w:rsid w:val="00F614D6"/>
    <w:rsid w:val="00F615D3"/>
    <w:rsid w:val="00F616A3"/>
    <w:rsid w:val="00F63381"/>
    <w:rsid w:val="00F64451"/>
    <w:rsid w:val="00F64548"/>
    <w:rsid w:val="00F646BA"/>
    <w:rsid w:val="00F65CEF"/>
    <w:rsid w:val="00F66715"/>
    <w:rsid w:val="00F66C29"/>
    <w:rsid w:val="00F672A0"/>
    <w:rsid w:val="00F71F8C"/>
    <w:rsid w:val="00F721A2"/>
    <w:rsid w:val="00F74531"/>
    <w:rsid w:val="00F84D25"/>
    <w:rsid w:val="00F85FC8"/>
    <w:rsid w:val="00F86875"/>
    <w:rsid w:val="00F905F0"/>
    <w:rsid w:val="00F90BDC"/>
    <w:rsid w:val="00F91B8F"/>
    <w:rsid w:val="00F96567"/>
    <w:rsid w:val="00F9740D"/>
    <w:rsid w:val="00F97526"/>
    <w:rsid w:val="00FA073D"/>
    <w:rsid w:val="00FA1F1D"/>
    <w:rsid w:val="00FA274C"/>
    <w:rsid w:val="00FA2CE1"/>
    <w:rsid w:val="00FA34CA"/>
    <w:rsid w:val="00FA4F1A"/>
    <w:rsid w:val="00FA5DF7"/>
    <w:rsid w:val="00FA6AF4"/>
    <w:rsid w:val="00FA6D24"/>
    <w:rsid w:val="00FA6E81"/>
    <w:rsid w:val="00FA7005"/>
    <w:rsid w:val="00FA72DD"/>
    <w:rsid w:val="00FB053C"/>
    <w:rsid w:val="00FB0DAD"/>
    <w:rsid w:val="00FB1424"/>
    <w:rsid w:val="00FB1FCB"/>
    <w:rsid w:val="00FB60B3"/>
    <w:rsid w:val="00FB6B8F"/>
    <w:rsid w:val="00FB70B3"/>
    <w:rsid w:val="00FC0DF2"/>
    <w:rsid w:val="00FC108C"/>
    <w:rsid w:val="00FC1B4B"/>
    <w:rsid w:val="00FC22EC"/>
    <w:rsid w:val="00FC25DE"/>
    <w:rsid w:val="00FC26C0"/>
    <w:rsid w:val="00FC2EAA"/>
    <w:rsid w:val="00FC38C3"/>
    <w:rsid w:val="00FC3C16"/>
    <w:rsid w:val="00FC4D06"/>
    <w:rsid w:val="00FC55D8"/>
    <w:rsid w:val="00FC5D99"/>
    <w:rsid w:val="00FC6CDF"/>
    <w:rsid w:val="00FC759B"/>
    <w:rsid w:val="00FC76A1"/>
    <w:rsid w:val="00FD1819"/>
    <w:rsid w:val="00FD30B4"/>
    <w:rsid w:val="00FD459A"/>
    <w:rsid w:val="00FD4885"/>
    <w:rsid w:val="00FD48AC"/>
    <w:rsid w:val="00FE0F91"/>
    <w:rsid w:val="00FE30BD"/>
    <w:rsid w:val="00FE3734"/>
    <w:rsid w:val="00FE3858"/>
    <w:rsid w:val="00FE39CC"/>
    <w:rsid w:val="00FE3E81"/>
    <w:rsid w:val="00FE6F2E"/>
    <w:rsid w:val="00FF1011"/>
    <w:rsid w:val="00FF222D"/>
    <w:rsid w:val="00FF57DF"/>
    <w:rsid w:val="00FF5948"/>
    <w:rsid w:val="00FF5FAD"/>
    <w:rsid w:val="0ACA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1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标题 4 Char"/>
    <w:basedOn w:val="8"/>
    <w:link w:val="2"/>
    <w:qFormat/>
    <w:uiPriority w:val="9"/>
    <w:rPr>
      <w:rFonts w:ascii="宋体" w:hAnsi="宋体" w:eastAsia="宋体" w:cs="宋体"/>
      <w:b/>
      <w:bCs/>
      <w:kern w:val="0"/>
      <w:sz w:val="24"/>
      <w:szCs w:val="24"/>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框文本 Char"/>
    <w:basedOn w:val="8"/>
    <w:link w:val="3"/>
    <w:semiHidden/>
    <w:qFormat/>
    <w:uiPriority w:val="99"/>
    <w:rPr>
      <w:sz w:val="18"/>
      <w:szCs w:val="18"/>
    </w:rPr>
  </w:style>
  <w:style w:type="character" w:customStyle="1" w:styleId="14">
    <w:name w:val="font61"/>
    <w:basedOn w:val="8"/>
    <w:uiPriority w:val="0"/>
    <w:rPr>
      <w:rFonts w:hint="default" w:ascii="方正仿宋简体" w:hAnsi="方正仿宋简体" w:eastAsia="方正仿宋简体" w:cs="方正仿宋简体"/>
      <w:color w:val="000000"/>
      <w:sz w:val="22"/>
      <w:szCs w:val="22"/>
      <w:u w:val="none"/>
    </w:rPr>
  </w:style>
  <w:style w:type="character" w:customStyle="1" w:styleId="15">
    <w:name w:val="font31"/>
    <w:basedOn w:val="8"/>
    <w:uiPriority w:val="0"/>
    <w:rPr>
      <w:rFonts w:hint="default" w:ascii="Times New Roman" w:hAnsi="Times New Roman" w:cs="Times New Roman"/>
      <w:color w:val="000000"/>
      <w:sz w:val="24"/>
      <w:szCs w:val="24"/>
      <w:u w:val="none"/>
    </w:rPr>
  </w:style>
  <w:style w:type="character" w:customStyle="1" w:styleId="16">
    <w:name w:val="font01"/>
    <w:basedOn w:val="8"/>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595</Words>
  <Characters>625</Characters>
  <Lines>4</Lines>
  <Paragraphs>1</Paragraphs>
  <TotalTime>2</TotalTime>
  <ScaleCrop>false</ScaleCrop>
  <LinksUpToDate>false</LinksUpToDate>
  <CharactersWithSpaces>641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2023-02-20T03:34:00Z</dcterms:created>
  <dc:creator>杨媚</dc:creator>
  <cp:lastModifiedBy>杨媚</cp:lastModifiedBy>
  <cp:lastPrinted>2023-02-20T03:40:00Z</cp:lastPrinted>
  <dcterms:modified xsi:type="dcterms:W3CDTF">2024-09-06T00:44:41Z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0750CC5559734C38AB93E4A96571B644_12</vt:lpwstr>
  </property>
</Properties>
</file>