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986" w:rsidRPr="00436A18" w:rsidRDefault="004B1D4C" w:rsidP="00456986">
      <w:pPr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 w:hint="eastAsia"/>
          <w:sz w:val="44"/>
        </w:rPr>
        <w:t>“</w:t>
      </w:r>
      <w:r w:rsidR="00456986">
        <w:rPr>
          <w:rFonts w:ascii="方正小标宋简体" w:eastAsia="方正小标宋简体" w:hint="eastAsia"/>
          <w:sz w:val="44"/>
        </w:rPr>
        <w:t>会计</w:t>
      </w:r>
      <w:r w:rsidR="00456986" w:rsidRPr="00436A18">
        <w:rPr>
          <w:rFonts w:ascii="方正小标宋简体" w:eastAsia="方正小标宋简体" w:hint="eastAsia"/>
          <w:sz w:val="44"/>
        </w:rPr>
        <w:t>凭证影像</w:t>
      </w:r>
      <w:r w:rsidR="00456986">
        <w:rPr>
          <w:rFonts w:ascii="方正小标宋简体" w:eastAsia="方正小标宋简体" w:hint="eastAsia"/>
          <w:sz w:val="44"/>
        </w:rPr>
        <w:t>化</w:t>
      </w:r>
      <w:r w:rsidR="00456986" w:rsidRPr="00436A18">
        <w:rPr>
          <w:rFonts w:ascii="方正小标宋简体" w:eastAsia="方正小标宋简体" w:hint="eastAsia"/>
          <w:sz w:val="44"/>
        </w:rPr>
        <w:t>查询</w:t>
      </w:r>
      <w:r>
        <w:rPr>
          <w:rFonts w:ascii="方正小标宋简体" w:eastAsia="方正小标宋简体" w:hint="eastAsia"/>
          <w:sz w:val="44"/>
        </w:rPr>
        <w:t>”</w:t>
      </w:r>
      <w:r w:rsidR="00DB506A">
        <w:rPr>
          <w:rFonts w:ascii="方正小标宋简体" w:eastAsia="方正小标宋简体" w:hint="eastAsia"/>
          <w:sz w:val="44"/>
        </w:rPr>
        <w:t>操作</w:t>
      </w:r>
      <w:r w:rsidR="00456986" w:rsidRPr="00436A18">
        <w:rPr>
          <w:rFonts w:ascii="方正小标宋简体" w:eastAsia="方正小标宋简体" w:hint="eastAsia"/>
          <w:sz w:val="44"/>
        </w:rPr>
        <w:t>指引</w:t>
      </w:r>
    </w:p>
    <w:p w:rsidR="00456986" w:rsidRDefault="00456986" w:rsidP="00456986"/>
    <w:p w:rsidR="00456986" w:rsidRPr="00436A18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为实现“让信息多跑路，师生少跑腿</w:t>
      </w:r>
      <w:r w:rsidRPr="00436A18">
        <w:rPr>
          <w:rFonts w:ascii="仿宋" w:eastAsia="仿宋" w:hAnsi="仿宋" w:hint="eastAsia"/>
          <w:sz w:val="32"/>
          <w:szCs w:val="32"/>
        </w:rPr>
        <w:t>”服务目标，为科研项目结题、验收等所需会计凭证查阅提供便利，减少疫情期间过多接触，自2020年7月1日起学校实施会计凭证影像化工作。师生可以通过校园网“信息门户”或“财务网上综合服务平台-财务查询系统”查询</w:t>
      </w:r>
      <w:r>
        <w:rPr>
          <w:rFonts w:ascii="仿宋" w:eastAsia="仿宋" w:hAnsi="仿宋" w:hint="eastAsia"/>
          <w:sz w:val="32"/>
          <w:szCs w:val="32"/>
        </w:rPr>
        <w:t>、</w:t>
      </w:r>
      <w:r w:rsidRPr="00436A18">
        <w:rPr>
          <w:rFonts w:ascii="仿宋" w:eastAsia="仿宋" w:hAnsi="仿宋" w:hint="eastAsia"/>
          <w:sz w:val="32"/>
          <w:szCs w:val="32"/>
        </w:rPr>
        <w:t>下载</w:t>
      </w:r>
      <w:r>
        <w:rPr>
          <w:rFonts w:ascii="仿宋" w:eastAsia="仿宋" w:hAnsi="仿宋" w:hint="eastAsia"/>
          <w:sz w:val="32"/>
          <w:szCs w:val="32"/>
        </w:rPr>
        <w:t>、</w:t>
      </w:r>
      <w:r w:rsidRPr="00436A18">
        <w:rPr>
          <w:rFonts w:ascii="仿宋" w:eastAsia="仿宋" w:hAnsi="仿宋" w:hint="eastAsia"/>
          <w:sz w:val="32"/>
          <w:szCs w:val="32"/>
        </w:rPr>
        <w:t>打印已报销的记账</w:t>
      </w:r>
      <w:r>
        <w:rPr>
          <w:rFonts w:ascii="仿宋" w:eastAsia="仿宋" w:hAnsi="仿宋" w:hint="eastAsia"/>
          <w:sz w:val="32"/>
          <w:szCs w:val="32"/>
        </w:rPr>
        <w:t>凭证</w:t>
      </w:r>
      <w:r w:rsidRPr="00436A18">
        <w:rPr>
          <w:rFonts w:ascii="仿宋" w:eastAsia="仿宋" w:hAnsi="仿宋" w:hint="eastAsia"/>
          <w:sz w:val="32"/>
          <w:szCs w:val="32"/>
        </w:rPr>
        <w:t>及原始发票等原始凭证。查询操作流程</w:t>
      </w:r>
      <w:r>
        <w:rPr>
          <w:rFonts w:ascii="仿宋" w:eastAsia="仿宋" w:hAnsi="仿宋" w:hint="eastAsia"/>
          <w:sz w:val="32"/>
          <w:szCs w:val="32"/>
        </w:rPr>
        <w:t>指引</w:t>
      </w:r>
      <w:r w:rsidRPr="00436A18">
        <w:rPr>
          <w:rFonts w:ascii="仿宋" w:eastAsia="仿宋" w:hAnsi="仿宋" w:hint="eastAsia"/>
          <w:sz w:val="32"/>
          <w:szCs w:val="32"/>
        </w:rPr>
        <w:t>如下：</w:t>
      </w:r>
    </w:p>
    <w:p w:rsidR="00456986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5791500" wp14:editId="21277A51">
            <wp:simplePos x="0" y="0"/>
            <wp:positionH relativeFrom="margin">
              <wp:align>center</wp:align>
            </wp:positionH>
            <wp:positionV relativeFrom="paragraph">
              <wp:posOffset>801756</wp:posOffset>
            </wp:positionV>
            <wp:extent cx="4803775" cy="3305175"/>
            <wp:effectExtent l="0" t="0" r="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436A18">
        <w:rPr>
          <w:rFonts w:ascii="仿宋" w:eastAsia="仿宋" w:hAnsi="仿宋" w:hint="eastAsia"/>
          <w:sz w:val="32"/>
          <w:szCs w:val="32"/>
        </w:rPr>
        <w:t>一、项目负责人（或经办人）登录财务处-“财务网上综合服务平台</w:t>
      </w:r>
      <w:r>
        <w:rPr>
          <w:rFonts w:ascii="仿宋" w:eastAsia="仿宋" w:hAnsi="仿宋" w:hint="eastAsia"/>
          <w:sz w:val="32"/>
          <w:szCs w:val="32"/>
        </w:rPr>
        <w:t>，</w:t>
      </w:r>
      <w:r w:rsidRPr="00436A18">
        <w:rPr>
          <w:rFonts w:ascii="仿宋" w:eastAsia="仿宋" w:hAnsi="仿宋" w:hint="eastAsia"/>
          <w:sz w:val="32"/>
          <w:szCs w:val="32"/>
        </w:rPr>
        <w:t>如图1。</w:t>
      </w:r>
    </w:p>
    <w:p w:rsidR="00456986" w:rsidRPr="00592056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图</w:t>
      </w:r>
      <w:r>
        <w:rPr>
          <w:rFonts w:ascii="仿宋" w:eastAsia="仿宋" w:hAnsi="仿宋"/>
          <w:sz w:val="32"/>
          <w:szCs w:val="32"/>
        </w:rPr>
        <w:t>1</w:t>
      </w:r>
      <w:r w:rsidRPr="00436A18">
        <w:rPr>
          <w:rFonts w:ascii="仿宋" w:eastAsia="仿宋" w:hAnsi="仿宋" w:hint="eastAsia"/>
          <w:sz w:val="32"/>
          <w:szCs w:val="32"/>
        </w:rPr>
        <w:t xml:space="preserve"> 财务网上综合服务平台</w:t>
      </w:r>
    </w:p>
    <w:p w:rsidR="00456986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二、用工号（或学生证号）进入系统，如图2</w:t>
      </w: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28C3CB0" wp14:editId="5900D572">
            <wp:extent cx="5182449" cy="2983076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69" cy="3002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986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图2 登录财务网上综合服务平台</w:t>
      </w:r>
    </w:p>
    <w:p w:rsidR="00456986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456986" w:rsidRPr="00436A18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三、进入“财务查询系统”，如图3。</w:t>
      </w: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0096863" wp14:editId="53F64CA5">
            <wp:extent cx="5043446" cy="3729161"/>
            <wp:effectExtent l="0" t="0" r="50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30" cy="3810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图3  登录财务处-“财务查询系统”</w:t>
      </w:r>
    </w:p>
    <w:p w:rsidR="00456986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四、点击“项目检索”或“部门号/项目编号”选择所</w:t>
      </w:r>
      <w:r w:rsidRPr="00436A18">
        <w:rPr>
          <w:rFonts w:ascii="仿宋" w:eastAsia="仿宋" w:hAnsi="仿宋" w:hint="eastAsia"/>
          <w:sz w:val="32"/>
          <w:szCs w:val="32"/>
        </w:rPr>
        <w:lastRenderedPageBreak/>
        <w:t>要查询的经费卡号，并点击“收支”按钮，如图4。</w:t>
      </w:r>
    </w:p>
    <w:p w:rsidR="00456986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AE73600" wp14:editId="030F7299">
            <wp:extent cx="5638165" cy="2486025"/>
            <wp:effectExtent l="0" t="0" r="6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2AC0DD6" wp14:editId="1D9B6B57">
            <wp:extent cx="5638165" cy="202120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53" cy="20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 xml:space="preserve">图4  </w:t>
      </w:r>
      <w:r>
        <w:rPr>
          <w:rFonts w:ascii="仿宋" w:eastAsia="仿宋" w:hAnsi="仿宋" w:hint="eastAsia"/>
          <w:sz w:val="32"/>
          <w:szCs w:val="32"/>
        </w:rPr>
        <w:t>选择经费卡并点击对应项目编码的“收支”</w:t>
      </w:r>
      <w:r w:rsidRPr="00436A18">
        <w:rPr>
          <w:rFonts w:ascii="仿宋" w:eastAsia="仿宋" w:hAnsi="仿宋" w:hint="eastAsia"/>
          <w:sz w:val="32"/>
          <w:szCs w:val="32"/>
        </w:rPr>
        <w:t>按钮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</w:p>
    <w:p w:rsidR="00456986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五、选择对应的凭证日期、凭证编码行，并点击“凭证预览”按钮，如图5。</w:t>
      </w:r>
    </w:p>
    <w:p w:rsidR="00456986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456986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456986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456986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E71B39A" wp14:editId="1B040CB0">
            <wp:extent cx="5274310" cy="3199822"/>
            <wp:effectExtent l="0" t="0" r="2540" b="635"/>
            <wp:docPr id="6" name="图片 6" descr="647409cee147ac251abe92bab24e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647409cee147ac251abe92bab24e5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图5 进入“凭证预览”</w:t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</w:p>
    <w:p w:rsidR="00456986" w:rsidRPr="00436A18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六、下载并打印记账凭证及已扫描的原始凭证，如图6。</w:t>
      </w: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5678B71" wp14:editId="705D16CF">
            <wp:extent cx="4885690" cy="31997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986" w:rsidRPr="00436A18" w:rsidRDefault="00456986" w:rsidP="00456986">
      <w:pPr>
        <w:jc w:val="center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>图6 下载打印所需会计凭证</w:t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</w:p>
    <w:p w:rsidR="00456986" w:rsidRPr="00436A18" w:rsidRDefault="00456986" w:rsidP="00456986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lastRenderedPageBreak/>
        <w:t>如遇查询问题</w:t>
      </w:r>
      <w:r>
        <w:rPr>
          <w:rFonts w:ascii="仿宋" w:eastAsia="仿宋" w:hAnsi="仿宋" w:hint="eastAsia"/>
          <w:sz w:val="32"/>
          <w:szCs w:val="32"/>
        </w:rPr>
        <w:t>请</w:t>
      </w:r>
      <w:r w:rsidRPr="00436A18">
        <w:rPr>
          <w:rFonts w:ascii="仿宋" w:eastAsia="仿宋" w:hAnsi="仿宋" w:hint="eastAsia"/>
          <w:sz w:val="32"/>
          <w:szCs w:val="32"/>
        </w:rPr>
        <w:t>与我们联系。联系人及电话</w:t>
      </w:r>
      <w:r>
        <w:rPr>
          <w:rFonts w:ascii="仿宋" w:eastAsia="仿宋" w:hAnsi="仿宋" w:hint="eastAsia"/>
          <w:sz w:val="32"/>
          <w:szCs w:val="32"/>
        </w:rPr>
        <w:t>:</w:t>
      </w:r>
      <w:r w:rsidRPr="00436A18">
        <w:rPr>
          <w:rFonts w:ascii="仿宋" w:eastAsia="仿宋" w:hAnsi="仿宋" w:hint="eastAsia"/>
          <w:sz w:val="32"/>
          <w:szCs w:val="32"/>
        </w:rPr>
        <w:t>彭湛霞</w:t>
      </w:r>
      <w:r>
        <w:rPr>
          <w:rFonts w:ascii="仿宋" w:eastAsia="仿宋" w:hAnsi="仿宋" w:hint="eastAsia"/>
          <w:sz w:val="32"/>
          <w:szCs w:val="32"/>
        </w:rPr>
        <w:t>，</w:t>
      </w:r>
      <w:r w:rsidRPr="00436A18">
        <w:rPr>
          <w:rFonts w:ascii="仿宋" w:eastAsia="仿宋" w:hAnsi="仿宋" w:hint="eastAsia"/>
          <w:sz w:val="32"/>
          <w:szCs w:val="32"/>
        </w:rPr>
        <w:t xml:space="preserve">  85280089</w:t>
      </w:r>
      <w:r>
        <w:rPr>
          <w:rFonts w:ascii="仿宋" w:eastAsia="仿宋" w:hAnsi="仿宋" w:hint="eastAsia"/>
          <w:sz w:val="32"/>
          <w:szCs w:val="32"/>
        </w:rPr>
        <w:t>；刘</w:t>
      </w:r>
      <w:r>
        <w:rPr>
          <w:rFonts w:ascii="仿宋" w:eastAsia="仿宋" w:hAnsi="仿宋"/>
          <w:sz w:val="32"/>
          <w:szCs w:val="32"/>
        </w:rPr>
        <w:t>雁冰</w:t>
      </w:r>
      <w:r>
        <w:rPr>
          <w:rFonts w:ascii="仿宋" w:eastAsia="仿宋" w:hAnsi="仿宋" w:hint="eastAsia"/>
          <w:sz w:val="32"/>
          <w:szCs w:val="32"/>
        </w:rPr>
        <w:t>，</w:t>
      </w:r>
      <w:r w:rsidRPr="00436A18">
        <w:rPr>
          <w:rFonts w:ascii="仿宋" w:eastAsia="仿宋" w:hAnsi="仿宋" w:hint="eastAsia"/>
          <w:sz w:val="32"/>
          <w:szCs w:val="32"/>
        </w:rPr>
        <w:t>8528</w:t>
      </w:r>
      <w:r>
        <w:rPr>
          <w:rFonts w:ascii="仿宋" w:eastAsia="仿宋" w:hAnsi="仿宋"/>
          <w:sz w:val="32"/>
          <w:szCs w:val="32"/>
        </w:rPr>
        <w:t>8005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456986" w:rsidRDefault="00456986" w:rsidP="00456986">
      <w:pPr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/>
          <w:sz w:val="32"/>
          <w:szCs w:val="32"/>
        </w:rPr>
        <w:t xml:space="preserve">     </w:t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/>
          <w:sz w:val="32"/>
          <w:szCs w:val="32"/>
        </w:rPr>
        <w:t xml:space="preserve">                               </w:t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                 </w:t>
      </w:r>
    </w:p>
    <w:p w:rsidR="00456986" w:rsidRPr="00436A18" w:rsidRDefault="00456986" w:rsidP="00456986">
      <w:pPr>
        <w:rPr>
          <w:rFonts w:ascii="仿宋" w:eastAsia="仿宋" w:hAnsi="仿宋"/>
          <w:sz w:val="32"/>
          <w:szCs w:val="32"/>
        </w:rPr>
      </w:pPr>
      <w:r w:rsidRPr="00436A18">
        <w:rPr>
          <w:rFonts w:ascii="仿宋" w:eastAsia="仿宋" w:hAnsi="仿宋" w:hint="eastAsia"/>
          <w:sz w:val="32"/>
          <w:szCs w:val="32"/>
        </w:rPr>
        <w:t xml:space="preserve">                        </w:t>
      </w:r>
    </w:p>
    <w:p w:rsidR="002D48CC" w:rsidRDefault="002D48CC">
      <w:bookmarkStart w:id="0" w:name="_GoBack"/>
      <w:bookmarkEnd w:id="0"/>
    </w:p>
    <w:sectPr w:rsidR="002D48C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D0A" w:rsidRDefault="00F73D0A" w:rsidP="00456986">
      <w:r>
        <w:separator/>
      </w:r>
    </w:p>
  </w:endnote>
  <w:endnote w:type="continuationSeparator" w:id="0">
    <w:p w:rsidR="00F73D0A" w:rsidRDefault="00F73D0A" w:rsidP="00456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2657906"/>
      <w:docPartObj>
        <w:docPartGallery w:val="Page Numbers (Bottom of Page)"/>
        <w:docPartUnique/>
      </w:docPartObj>
    </w:sdtPr>
    <w:sdtEndPr/>
    <w:sdtContent>
      <w:p w:rsidR="00B81029" w:rsidRDefault="00405E1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8C1" w:rsidRPr="001E28C1">
          <w:rPr>
            <w:noProof/>
            <w:lang w:val="zh-CN"/>
          </w:rPr>
          <w:t>5</w:t>
        </w:r>
        <w:r>
          <w:fldChar w:fldCharType="end"/>
        </w:r>
      </w:p>
    </w:sdtContent>
  </w:sdt>
  <w:p w:rsidR="00B81029" w:rsidRDefault="00F73D0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D0A" w:rsidRDefault="00F73D0A" w:rsidP="00456986">
      <w:r>
        <w:separator/>
      </w:r>
    </w:p>
  </w:footnote>
  <w:footnote w:type="continuationSeparator" w:id="0">
    <w:p w:rsidR="00F73D0A" w:rsidRDefault="00F73D0A" w:rsidP="004569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A05"/>
    <w:rsid w:val="00192026"/>
    <w:rsid w:val="001E28C1"/>
    <w:rsid w:val="002D48CC"/>
    <w:rsid w:val="003A0A05"/>
    <w:rsid w:val="00405E17"/>
    <w:rsid w:val="00456986"/>
    <w:rsid w:val="004B1D4C"/>
    <w:rsid w:val="00823FD0"/>
    <w:rsid w:val="00DB506A"/>
    <w:rsid w:val="00F7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9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69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69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69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69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69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698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9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69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69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69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69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69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69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2022-03-01T02:24:00Z</dcterms:created>
  <dcterms:modified xsi:type="dcterms:W3CDTF">2022-03-03T00:23:00Z</dcterms:modified>
</cp:coreProperties>
</file>